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0AFCFF" w14:textId="4E11BFF5" w:rsidR="003913B4" w:rsidRPr="00052F71" w:rsidRDefault="003913B4" w:rsidP="003913B4">
      <w:pPr>
        <w:tabs>
          <w:tab w:val="left" w:pos="1701"/>
          <w:tab w:val="right" w:pos="9639"/>
        </w:tabs>
        <w:spacing w:after="60"/>
        <w:rPr>
          <w:rFonts w:cs="Arial"/>
          <w:b/>
          <w:sz w:val="32"/>
          <w:szCs w:val="32"/>
          <w:highlight w:val="yellow"/>
        </w:rPr>
      </w:pPr>
      <w:bookmarkStart w:id="0" w:name="_Hlk512852793"/>
      <w:r w:rsidRPr="00052F71">
        <w:rPr>
          <w:rFonts w:cs="Arial"/>
          <w:b/>
          <w:sz w:val="24"/>
        </w:rPr>
        <w:t>3GPP TSG-RAN WG2 #10</w:t>
      </w:r>
      <w:r w:rsidR="00C0534F" w:rsidRPr="00052F71">
        <w:rPr>
          <w:rFonts w:cs="Arial"/>
          <w:b/>
          <w:sz w:val="24"/>
        </w:rPr>
        <w:t>9</w:t>
      </w:r>
      <w:r w:rsidR="0008544E" w:rsidRPr="00052F71">
        <w:rPr>
          <w:rFonts w:cs="Arial"/>
          <w:b/>
          <w:sz w:val="24"/>
        </w:rPr>
        <w:t>-</w:t>
      </w:r>
      <w:r w:rsidR="005B4229" w:rsidRPr="00052F71">
        <w:rPr>
          <w:rFonts w:cs="Arial"/>
          <w:b/>
          <w:sz w:val="24"/>
        </w:rPr>
        <w:t>e</w:t>
      </w:r>
      <w:r w:rsidRPr="00052F71">
        <w:rPr>
          <w:rFonts w:cs="Arial"/>
          <w:b/>
          <w:sz w:val="24"/>
        </w:rPr>
        <w:tab/>
      </w:r>
      <w:r w:rsidRPr="00052F71">
        <w:rPr>
          <w:rFonts w:cs="Arial"/>
          <w:b/>
          <w:sz w:val="32"/>
          <w:szCs w:val="32"/>
        </w:rPr>
        <w:t xml:space="preserve"> </w:t>
      </w:r>
      <w:r w:rsidRPr="007B436F">
        <w:rPr>
          <w:rFonts w:cs="Arial"/>
          <w:b/>
          <w:sz w:val="32"/>
          <w:szCs w:val="32"/>
        </w:rPr>
        <w:t>R2-</w:t>
      </w:r>
      <w:r w:rsidR="007B436F" w:rsidRPr="007B436F">
        <w:rPr>
          <w:rFonts w:cs="Arial"/>
          <w:b/>
          <w:sz w:val="32"/>
          <w:szCs w:val="32"/>
        </w:rPr>
        <w:t>2000878</w:t>
      </w:r>
    </w:p>
    <w:bookmarkEnd w:id="0"/>
    <w:p w14:paraId="0798C6F7" w14:textId="12CE1A4A" w:rsidR="003913B4" w:rsidRPr="00052F71" w:rsidRDefault="0008544E" w:rsidP="00AB345C">
      <w:pPr>
        <w:tabs>
          <w:tab w:val="right" w:pos="9639"/>
        </w:tabs>
        <w:outlineLvl w:val="0"/>
        <w:rPr>
          <w:rFonts w:cs="Arial"/>
          <w:b/>
          <w:noProof/>
          <w:sz w:val="24"/>
        </w:rPr>
      </w:pPr>
      <w:r w:rsidRPr="00052F71">
        <w:rPr>
          <w:rFonts w:cs="Arial"/>
          <w:b/>
          <w:noProof/>
          <w:sz w:val="24"/>
        </w:rPr>
        <w:t>Electronic</w:t>
      </w:r>
      <w:r w:rsidR="005B4229" w:rsidRPr="00052F71">
        <w:rPr>
          <w:rFonts w:cs="Arial"/>
          <w:b/>
          <w:noProof/>
          <w:sz w:val="24"/>
        </w:rPr>
        <w:t xml:space="preserve"> Meeting</w:t>
      </w:r>
      <w:r w:rsidR="003913B4" w:rsidRPr="00052F71">
        <w:rPr>
          <w:rFonts w:cs="Arial"/>
          <w:b/>
          <w:noProof/>
          <w:sz w:val="24"/>
        </w:rPr>
        <w:t xml:space="preserve">, </w:t>
      </w:r>
      <w:r w:rsidR="00060533" w:rsidRPr="00052F71">
        <w:rPr>
          <w:b/>
          <w:noProof/>
          <w:sz w:val="24"/>
        </w:rPr>
        <w:t>24</w:t>
      </w:r>
      <w:r w:rsidR="00060533" w:rsidRPr="00052F71">
        <w:rPr>
          <w:b/>
          <w:noProof/>
          <w:sz w:val="24"/>
          <w:vertAlign w:val="superscript"/>
        </w:rPr>
        <w:t>th</w:t>
      </w:r>
      <w:r w:rsidR="00060533" w:rsidRPr="00052F71">
        <w:rPr>
          <w:b/>
          <w:noProof/>
          <w:sz w:val="24"/>
        </w:rPr>
        <w:t xml:space="preserve"> February – 6</w:t>
      </w:r>
      <w:r w:rsidR="00060533" w:rsidRPr="00052F71">
        <w:rPr>
          <w:b/>
          <w:noProof/>
          <w:sz w:val="24"/>
          <w:vertAlign w:val="superscript"/>
        </w:rPr>
        <w:t>th</w:t>
      </w:r>
      <w:r w:rsidR="00060533" w:rsidRPr="00052F71">
        <w:rPr>
          <w:b/>
          <w:noProof/>
          <w:sz w:val="24"/>
        </w:rPr>
        <w:t xml:space="preserve"> March 2020</w:t>
      </w:r>
      <w:r w:rsidR="00AB345C" w:rsidRPr="00052F71">
        <w:rPr>
          <w:rFonts w:cs="Arial"/>
          <w:b/>
          <w:noProof/>
          <w:sz w:val="24"/>
        </w:rPr>
        <w:tab/>
      </w:r>
    </w:p>
    <w:p w14:paraId="75DAA541" w14:textId="77777777" w:rsidR="00182204" w:rsidRPr="00052F71" w:rsidRDefault="00182204" w:rsidP="00182204">
      <w:pPr>
        <w:pStyle w:val="3GPPHeader"/>
      </w:pPr>
    </w:p>
    <w:p w14:paraId="6002A380" w14:textId="501C77F8" w:rsidR="00182204" w:rsidRPr="00052F71" w:rsidRDefault="00182204" w:rsidP="00182204">
      <w:pPr>
        <w:pStyle w:val="3GPPHeader"/>
        <w:rPr>
          <w:rFonts w:cs="Arial"/>
          <w:sz w:val="22"/>
        </w:rPr>
      </w:pPr>
      <w:r w:rsidRPr="00052F71">
        <w:rPr>
          <w:rFonts w:cs="Arial"/>
          <w:sz w:val="22"/>
        </w:rPr>
        <w:t>Agenda Item:</w:t>
      </w:r>
      <w:r w:rsidRPr="00052F71">
        <w:rPr>
          <w:rFonts w:cs="Arial"/>
          <w:sz w:val="22"/>
        </w:rPr>
        <w:tab/>
      </w:r>
      <w:r w:rsidR="007B436F">
        <w:rPr>
          <w:rFonts w:cs="Arial"/>
          <w:sz w:val="22"/>
        </w:rPr>
        <w:t>6.21</w:t>
      </w:r>
    </w:p>
    <w:p w14:paraId="60474D20" w14:textId="77777777" w:rsidR="00182204" w:rsidRPr="00052F71" w:rsidRDefault="00182204" w:rsidP="00182204">
      <w:pPr>
        <w:pStyle w:val="3GPPHeader"/>
        <w:rPr>
          <w:rFonts w:cs="Arial"/>
          <w:sz w:val="22"/>
        </w:rPr>
      </w:pPr>
      <w:r w:rsidRPr="00052F71">
        <w:rPr>
          <w:rFonts w:cs="Arial"/>
          <w:sz w:val="22"/>
        </w:rPr>
        <w:t>Source:</w:t>
      </w:r>
      <w:r w:rsidRPr="00052F71">
        <w:rPr>
          <w:rFonts w:cs="Arial"/>
          <w:sz w:val="22"/>
        </w:rPr>
        <w:tab/>
        <w:t>Ericsson</w:t>
      </w:r>
    </w:p>
    <w:p w14:paraId="2A66A67C" w14:textId="2079EEA9" w:rsidR="00182204" w:rsidRPr="00052F71" w:rsidRDefault="00182204" w:rsidP="00182204">
      <w:pPr>
        <w:pStyle w:val="3GPPHeader"/>
        <w:rPr>
          <w:rFonts w:cs="Arial"/>
          <w:sz w:val="22"/>
        </w:rPr>
      </w:pPr>
      <w:r w:rsidRPr="00052F71">
        <w:rPr>
          <w:rFonts w:cs="Arial"/>
          <w:sz w:val="22"/>
        </w:rPr>
        <w:t>Title:</w:t>
      </w:r>
      <w:r w:rsidRPr="00052F71">
        <w:rPr>
          <w:rFonts w:cs="Arial"/>
          <w:sz w:val="22"/>
        </w:rPr>
        <w:tab/>
      </w:r>
      <w:r w:rsidR="0045305D" w:rsidRPr="00052F71">
        <w:rPr>
          <w:rFonts w:cs="Arial"/>
          <w:bCs/>
          <w:color w:val="000000"/>
          <w:sz w:val="22"/>
        </w:rPr>
        <w:t>Open issues list for on-demand SIB</w:t>
      </w:r>
      <w:r w:rsidRPr="00052F71">
        <w:rPr>
          <w:rFonts w:cs="Arial"/>
          <w:bCs/>
          <w:color w:val="000000"/>
          <w:sz w:val="22"/>
        </w:rPr>
        <w:t xml:space="preserve"> </w:t>
      </w:r>
    </w:p>
    <w:p w14:paraId="698ED2C0" w14:textId="55DB4F84" w:rsidR="00DC4CCE" w:rsidRPr="00052F71" w:rsidRDefault="00182204" w:rsidP="00DC4CCE">
      <w:pPr>
        <w:pStyle w:val="3GPPHeader"/>
        <w:rPr>
          <w:rFonts w:cs="Arial"/>
          <w:sz w:val="22"/>
        </w:rPr>
      </w:pPr>
      <w:r w:rsidRPr="00052F71">
        <w:rPr>
          <w:rFonts w:cs="Arial"/>
          <w:sz w:val="22"/>
        </w:rPr>
        <w:t>Document for:</w:t>
      </w:r>
      <w:r w:rsidRPr="00052F71">
        <w:rPr>
          <w:rFonts w:cs="Arial"/>
          <w:sz w:val="22"/>
        </w:rPr>
        <w:tab/>
        <w:t>Discussion, Decision</w:t>
      </w:r>
    </w:p>
    <w:p w14:paraId="59865132" w14:textId="77777777" w:rsidR="00654196" w:rsidRPr="00052F71" w:rsidRDefault="00654196" w:rsidP="00DC4CCE">
      <w:pPr>
        <w:pStyle w:val="3GPPHeader"/>
        <w:rPr>
          <w:rFonts w:cs="Arial"/>
          <w:sz w:val="22"/>
        </w:rPr>
      </w:pPr>
    </w:p>
    <w:p w14:paraId="66F5D19E" w14:textId="7281B349" w:rsidR="00182204" w:rsidRPr="00052F71" w:rsidRDefault="00182204" w:rsidP="00182204">
      <w:pPr>
        <w:pStyle w:val="Heading1"/>
      </w:pPr>
      <w:bookmarkStart w:id="1" w:name="_Ref466049030"/>
      <w:r w:rsidRPr="00052F71">
        <w:t>Introduction</w:t>
      </w:r>
      <w:bookmarkEnd w:id="1"/>
    </w:p>
    <w:p w14:paraId="6BFD975E" w14:textId="47415D36" w:rsidR="00182204" w:rsidRPr="00052F71" w:rsidRDefault="0045305D" w:rsidP="00182204">
      <w:pPr>
        <w:pStyle w:val="BodyText"/>
        <w:spacing w:before="160"/>
        <w:rPr>
          <w:rFonts w:cs="Arial"/>
        </w:rPr>
      </w:pPr>
      <w:bookmarkStart w:id="2" w:name="_Ref458784108"/>
      <w:bookmarkStart w:id="3" w:name="_Ref458381469"/>
      <w:r w:rsidRPr="00052F71">
        <w:rPr>
          <w:rFonts w:cs="Arial"/>
        </w:rPr>
        <w:t>This contribution aims at listing the remaining open issues to be discussed regarding the on-demand SIB procedure for RRC_CONNECTED UE</w:t>
      </w:r>
      <w:r w:rsidR="003913B4" w:rsidRPr="00052F71">
        <w:rPr>
          <w:rFonts w:cs="Arial"/>
        </w:rPr>
        <w:t>.</w:t>
      </w:r>
      <w:r w:rsidR="00182204" w:rsidRPr="00052F71">
        <w:rPr>
          <w:rFonts w:cs="Arial"/>
        </w:rPr>
        <w:t xml:space="preserve"> </w:t>
      </w:r>
      <w:r w:rsidRPr="00052F71">
        <w:rPr>
          <w:rFonts w:cs="Arial"/>
        </w:rPr>
        <w:t>Further, possible solutions are provided based on inputs provided by companies during the email discussion [108#61][R16]</w:t>
      </w:r>
      <w:r w:rsidR="00D65EB6" w:rsidRPr="00052F71">
        <w:rPr>
          <w:rFonts w:cs="Arial"/>
        </w:rPr>
        <w:t xml:space="preserve"> </w:t>
      </w:r>
      <w:r w:rsidR="00D65EB6" w:rsidRPr="00052F71">
        <w:rPr>
          <w:rFonts w:cs="Arial"/>
        </w:rPr>
        <w:fldChar w:fldCharType="begin"/>
      </w:r>
      <w:r w:rsidR="00D65EB6" w:rsidRPr="00052F71">
        <w:rPr>
          <w:rFonts w:cs="Arial"/>
        </w:rPr>
        <w:instrText xml:space="preserve"> REF _Ref32416020 \r \h </w:instrText>
      </w:r>
      <w:r w:rsidR="00D65EB6" w:rsidRPr="00052F71">
        <w:rPr>
          <w:rFonts w:cs="Arial"/>
        </w:rPr>
      </w:r>
      <w:r w:rsidR="00D65EB6" w:rsidRPr="00052F71">
        <w:rPr>
          <w:rFonts w:cs="Arial"/>
        </w:rPr>
        <w:fldChar w:fldCharType="separate"/>
      </w:r>
      <w:r w:rsidR="00D65EB6" w:rsidRPr="00052F71">
        <w:rPr>
          <w:rFonts w:cs="Arial"/>
        </w:rPr>
        <w:t>[1]</w:t>
      </w:r>
      <w:r w:rsidR="00D65EB6" w:rsidRPr="00052F71">
        <w:rPr>
          <w:rFonts w:cs="Arial"/>
        </w:rPr>
        <w:fldChar w:fldCharType="end"/>
      </w:r>
      <w:r w:rsidR="00D65EB6" w:rsidRPr="00052F71">
        <w:rPr>
          <w:rFonts w:cs="Arial"/>
        </w:rPr>
        <w:t xml:space="preserve"> and the running CR </w:t>
      </w:r>
      <w:r w:rsidR="00D65EB6" w:rsidRPr="00052F71">
        <w:rPr>
          <w:rFonts w:cs="Arial"/>
        </w:rPr>
        <w:fldChar w:fldCharType="begin"/>
      </w:r>
      <w:r w:rsidR="00D65EB6" w:rsidRPr="00052F71">
        <w:rPr>
          <w:rFonts w:cs="Arial"/>
        </w:rPr>
        <w:instrText xml:space="preserve"> REF _Ref32416028 \r \h </w:instrText>
      </w:r>
      <w:r w:rsidR="00D65EB6" w:rsidRPr="00052F71">
        <w:rPr>
          <w:rFonts w:cs="Arial"/>
        </w:rPr>
      </w:r>
      <w:r w:rsidR="00D65EB6" w:rsidRPr="00052F71">
        <w:rPr>
          <w:rFonts w:cs="Arial"/>
        </w:rPr>
        <w:fldChar w:fldCharType="separate"/>
      </w:r>
      <w:r w:rsidR="00D65EB6" w:rsidRPr="00052F71">
        <w:rPr>
          <w:rFonts w:cs="Arial"/>
        </w:rPr>
        <w:t>[2]</w:t>
      </w:r>
      <w:r w:rsidR="00D65EB6" w:rsidRPr="00052F71">
        <w:rPr>
          <w:rFonts w:cs="Arial"/>
        </w:rPr>
        <w:fldChar w:fldCharType="end"/>
      </w:r>
      <w:r w:rsidRPr="00052F71">
        <w:rPr>
          <w:rFonts w:cs="Arial"/>
        </w:rPr>
        <w:t>.</w:t>
      </w:r>
    </w:p>
    <w:p w14:paraId="7AA4EF40" w14:textId="561361C6" w:rsidR="00182204" w:rsidRPr="00052F71" w:rsidRDefault="00182204" w:rsidP="00182204">
      <w:pPr>
        <w:pStyle w:val="Heading1"/>
      </w:pPr>
      <w:bookmarkStart w:id="4" w:name="_Ref489281230"/>
      <w:r w:rsidRPr="00052F71">
        <w:t>Discussion</w:t>
      </w:r>
      <w:bookmarkEnd w:id="2"/>
      <w:bookmarkEnd w:id="4"/>
    </w:p>
    <w:bookmarkEnd w:id="3"/>
    <w:p w14:paraId="48B9C592" w14:textId="3C16978F" w:rsidR="00D65EB6" w:rsidRPr="00052F71" w:rsidRDefault="00D65EB6" w:rsidP="00D65EB6">
      <w:pPr>
        <w:pStyle w:val="Heading2"/>
      </w:pPr>
      <w:r w:rsidRPr="00052F71">
        <w:t>Issues identified from running CR and email discussion</w:t>
      </w:r>
    </w:p>
    <w:p w14:paraId="47CB2E86" w14:textId="24395477" w:rsidR="00182204" w:rsidRPr="00052F71" w:rsidRDefault="0045305D" w:rsidP="0045305D">
      <w:pPr>
        <w:pStyle w:val="BodyText"/>
        <w:rPr>
          <w:rFonts w:cs="Arial"/>
        </w:rPr>
      </w:pPr>
      <w:r w:rsidRPr="00052F71">
        <w:t xml:space="preserve">According to the outcome of the email discussion [108#61][R16] </w:t>
      </w:r>
      <w:r w:rsidR="00D65EB6" w:rsidRPr="00052F71">
        <w:fldChar w:fldCharType="begin"/>
      </w:r>
      <w:r w:rsidR="00D65EB6" w:rsidRPr="00052F71">
        <w:instrText xml:space="preserve"> REF _Ref32416020 \r \h </w:instrText>
      </w:r>
      <w:r w:rsidR="00D65EB6" w:rsidRPr="00052F71">
        <w:fldChar w:fldCharType="separate"/>
      </w:r>
      <w:r w:rsidR="00D65EB6" w:rsidRPr="00052F71">
        <w:t>[1]</w:t>
      </w:r>
      <w:r w:rsidR="00D65EB6" w:rsidRPr="00052F71">
        <w:fldChar w:fldCharType="end"/>
      </w:r>
      <w:r w:rsidR="00D65EB6" w:rsidRPr="00052F71">
        <w:t xml:space="preserve"> </w:t>
      </w:r>
      <w:r w:rsidRPr="00052F71">
        <w:t xml:space="preserve">the following open issues are still present in the RRC </w:t>
      </w:r>
      <w:r w:rsidR="00D65EB6" w:rsidRPr="00052F71">
        <w:t xml:space="preserve">running CR </w:t>
      </w:r>
      <w:r w:rsidR="00D65EB6" w:rsidRPr="00052F71">
        <w:fldChar w:fldCharType="begin"/>
      </w:r>
      <w:r w:rsidR="00D65EB6" w:rsidRPr="00052F71">
        <w:instrText xml:space="preserve"> REF _Ref32416028 \r \h </w:instrText>
      </w:r>
      <w:r w:rsidR="00D65EB6" w:rsidRPr="00052F71">
        <w:fldChar w:fldCharType="separate"/>
      </w:r>
      <w:r w:rsidR="00D65EB6" w:rsidRPr="00052F71">
        <w:t>[2]</w:t>
      </w:r>
      <w:r w:rsidR="00D65EB6" w:rsidRPr="00052F71">
        <w:fldChar w:fldCharType="end"/>
      </w:r>
      <w:r w:rsidRPr="00052F71">
        <w:t xml:space="preserve"> or need to be discussed</w:t>
      </w:r>
      <w:r w:rsidR="00D65EB6" w:rsidRPr="00052F71">
        <w:t>.</w:t>
      </w:r>
    </w:p>
    <w:p w14:paraId="11BF1906" w14:textId="3AE2D8B8" w:rsidR="0045305D" w:rsidRPr="00052F71" w:rsidRDefault="00DF1578" w:rsidP="00DF1578">
      <w:pPr>
        <w:pStyle w:val="EditorsNote"/>
        <w:ind w:left="1134" w:hanging="1134"/>
        <w:rPr>
          <w:lang w:val="en-GB"/>
        </w:rPr>
      </w:pPr>
      <w:r w:rsidRPr="00052F71">
        <w:rPr>
          <w:sz w:val="24"/>
          <w:szCs w:val="24"/>
          <w:lang w:val="en-GB"/>
        </w:rPr>
        <w:t>Issue 1.</w:t>
      </w:r>
      <w:r w:rsidRPr="00052F71">
        <w:rPr>
          <w:lang w:val="en-GB"/>
        </w:rPr>
        <w:tab/>
      </w:r>
      <w:r w:rsidR="0045305D" w:rsidRPr="00052F71">
        <w:rPr>
          <w:lang w:val="en-GB"/>
        </w:rPr>
        <w:t xml:space="preserve">Editor’s note: FFS </w:t>
      </w:r>
      <w:proofErr w:type="spellStart"/>
      <w:r w:rsidR="0045305D" w:rsidRPr="00052F71">
        <w:rPr>
          <w:lang w:val="en-GB"/>
        </w:rPr>
        <w:t>wether</w:t>
      </w:r>
      <w:proofErr w:type="spellEnd"/>
      <w:r w:rsidR="0045305D" w:rsidRPr="00052F71">
        <w:rPr>
          <w:lang w:val="en-GB"/>
        </w:rPr>
        <w:t xml:space="preserve"> a separate section is needed for the on-demand SIB request for UE in RRC_CONNECTED (i.e., is the triggering condition is not only the reception/reading of SIB1).</w:t>
      </w:r>
    </w:p>
    <w:p w14:paraId="75C49618" w14:textId="2BBA99DC" w:rsidR="0045305D" w:rsidRPr="00052F71" w:rsidRDefault="00C35CB2" w:rsidP="0045305D">
      <w:pPr>
        <w:pStyle w:val="BodyText"/>
      </w:pPr>
      <w:r w:rsidRPr="00052F71">
        <w:t xml:space="preserve">This issue has been introduced in the RAN2#108 meeting and the thinking behind was whether the UE is allowed to trigger the on-demand SIB procedure under other triggering condition that are not the decoding (and reading) of the SIB1. According to this, there is no reasonable benefits for the UE to triggers the on-demand procedure for other use cases than the reading of SIB1. In fact, before to ask for certain SIB, the UE needs to check anyway those that are included in the </w:t>
      </w:r>
      <w:proofErr w:type="spellStart"/>
      <w:r w:rsidRPr="00052F71">
        <w:rPr>
          <w:i/>
          <w:iCs/>
        </w:rPr>
        <w:t>si-SchedulingInfo</w:t>
      </w:r>
      <w:proofErr w:type="spellEnd"/>
      <w:r w:rsidRPr="00052F71">
        <w:t xml:space="preserve"> within SIB1. If the network does not support a given SIB, there is then no benefit to request this on-demand since the UE will never get it. </w:t>
      </w:r>
      <w:proofErr w:type="gramStart"/>
      <w:r w:rsidRPr="00052F71">
        <w:t>Therefore</w:t>
      </w:r>
      <w:proofErr w:type="gramEnd"/>
      <w:r w:rsidRPr="00052F71">
        <w:t xml:space="preserve"> we propose:</w:t>
      </w:r>
    </w:p>
    <w:p w14:paraId="6B5E4DE8" w14:textId="77777777" w:rsidR="00CF6171" w:rsidRPr="00052F71" w:rsidRDefault="00CF6171" w:rsidP="00CF6171">
      <w:pPr>
        <w:pStyle w:val="Proposal"/>
      </w:pPr>
      <w:r w:rsidRPr="00052F71">
        <w:t xml:space="preserve">The UE </w:t>
      </w:r>
      <w:r>
        <w:t>may</w:t>
      </w:r>
      <w:r w:rsidRPr="00052F71">
        <w:t xml:space="preserve"> trigger the on-demand SIB procedure while in RRC_CONNECTED</w:t>
      </w:r>
      <w:r>
        <w:t>, but</w:t>
      </w:r>
      <w:r w:rsidRPr="00052F71">
        <w:t xml:space="preserve"> only upon the reception of SIB1.</w:t>
      </w:r>
      <w:r>
        <w:t xml:space="preserve"> Otherwise the UE shall not trigger the on-demand SIB procedure.</w:t>
      </w:r>
    </w:p>
    <w:p w14:paraId="3007055C" w14:textId="77777777" w:rsidR="00DF1578" w:rsidRPr="00052F71" w:rsidRDefault="00DF1578" w:rsidP="00DF1578"/>
    <w:p w14:paraId="3BC63A47" w14:textId="7BC02975" w:rsidR="003E5979" w:rsidRPr="00052F71" w:rsidRDefault="003E5979" w:rsidP="00DF1578">
      <w:pPr>
        <w:ind w:left="1134" w:hanging="1134"/>
        <w:rPr>
          <w:rFonts w:ascii="Times New Roman" w:hAnsi="Times New Roman"/>
          <w:color w:val="FF0000"/>
        </w:rPr>
      </w:pPr>
      <w:r w:rsidRPr="00052F71">
        <w:rPr>
          <w:rFonts w:ascii="Times New Roman" w:hAnsi="Times New Roman"/>
          <w:color w:val="FF0000"/>
          <w:sz w:val="24"/>
          <w:szCs w:val="24"/>
        </w:rPr>
        <w:t xml:space="preserve">Issue </w:t>
      </w:r>
      <w:r w:rsidR="00CA0AB6" w:rsidRPr="00052F71">
        <w:rPr>
          <w:rFonts w:ascii="Times New Roman" w:hAnsi="Times New Roman"/>
          <w:color w:val="FF0000"/>
          <w:sz w:val="24"/>
          <w:szCs w:val="24"/>
        </w:rPr>
        <w:t>2</w:t>
      </w:r>
      <w:r w:rsidRPr="00052F71">
        <w:rPr>
          <w:rFonts w:ascii="Times New Roman" w:hAnsi="Times New Roman"/>
          <w:color w:val="FF0000"/>
          <w:sz w:val="24"/>
          <w:szCs w:val="24"/>
        </w:rPr>
        <w:t>.</w:t>
      </w:r>
      <w:r w:rsidR="00845099" w:rsidRPr="00052F71">
        <w:rPr>
          <w:rFonts w:ascii="Times New Roman" w:hAnsi="Times New Roman"/>
          <w:color w:val="FF0000"/>
          <w:sz w:val="24"/>
          <w:szCs w:val="24"/>
        </w:rPr>
        <w:tab/>
      </w:r>
      <w:r w:rsidRPr="00052F71">
        <w:rPr>
          <w:rFonts w:ascii="Times New Roman" w:hAnsi="Times New Roman"/>
          <w:color w:val="FF0000"/>
        </w:rPr>
        <w:t xml:space="preserve">FFF on Whether SIB9 is in the scope of the on-demand SIB framework need to be confirmed by the </w:t>
      </w:r>
      <w:proofErr w:type="spellStart"/>
      <w:r w:rsidRPr="00052F71">
        <w:rPr>
          <w:rFonts w:ascii="Times New Roman" w:hAnsi="Times New Roman"/>
          <w:color w:val="FF0000"/>
        </w:rPr>
        <w:t>IIoT</w:t>
      </w:r>
      <w:proofErr w:type="spellEnd"/>
      <w:r w:rsidRPr="00052F71">
        <w:rPr>
          <w:rFonts w:ascii="Times New Roman" w:hAnsi="Times New Roman"/>
          <w:color w:val="FF0000"/>
        </w:rPr>
        <w:t xml:space="preserve"> WI.</w:t>
      </w:r>
    </w:p>
    <w:p w14:paraId="26B112CC" w14:textId="1850ADA4" w:rsidR="003E5979" w:rsidRPr="00052F71" w:rsidRDefault="003E5979" w:rsidP="003E5979">
      <w:r w:rsidRPr="00052F71">
        <w:t xml:space="preserve">In the </w:t>
      </w:r>
      <w:proofErr w:type="spellStart"/>
      <w:r w:rsidRPr="00052F71">
        <w:t>IIoT</w:t>
      </w:r>
      <w:proofErr w:type="spellEnd"/>
      <w:r w:rsidRPr="00052F71">
        <w:t xml:space="preserve"> WI, the following agreements have been taken regarding the delivery of reference time </w:t>
      </w:r>
      <w:r w:rsidR="00501D36" w:rsidRPr="00052F71">
        <w:t>information</w:t>
      </w:r>
      <w:r w:rsidRPr="00052F71">
        <w:t xml:space="preserve"> that are included in SIB9:</w:t>
      </w:r>
    </w:p>
    <w:p w14:paraId="2AE3C968" w14:textId="77777777" w:rsidR="00501D36" w:rsidRPr="00052F71" w:rsidRDefault="00501D36" w:rsidP="00501D36">
      <w:pPr>
        <w:pStyle w:val="Agreement"/>
        <w:numPr>
          <w:ilvl w:val="0"/>
          <w:numId w:val="22"/>
        </w:numPr>
        <w:pBdr>
          <w:top w:val="single" w:sz="4" w:space="1" w:color="auto"/>
          <w:left w:val="single" w:sz="4" w:space="4" w:color="auto"/>
          <w:bottom w:val="single" w:sz="4" w:space="1" w:color="auto"/>
          <w:right w:val="single" w:sz="4" w:space="4" w:color="auto"/>
        </w:pBdr>
        <w:rPr>
          <w:rFonts w:eastAsia="SimSun"/>
          <w:b w:val="0"/>
          <w:bCs/>
        </w:rPr>
      </w:pPr>
      <w:r w:rsidRPr="00052F71">
        <w:rPr>
          <w:rFonts w:eastAsia="Malgun Gothic"/>
          <w:b w:val="0"/>
          <w:bCs/>
        </w:rPr>
        <w:t xml:space="preserve">SIB9 </w:t>
      </w:r>
      <w:r w:rsidRPr="00052F71">
        <w:rPr>
          <w:rFonts w:eastAsia="SimSun"/>
          <w:b w:val="0"/>
          <w:bCs/>
        </w:rPr>
        <w:t xml:space="preserve">is used for </w:t>
      </w:r>
      <w:r w:rsidRPr="00052F71">
        <w:rPr>
          <w:b w:val="0"/>
          <w:bCs/>
        </w:rPr>
        <w:t>accurate reference timing delivery by broadcast</w:t>
      </w:r>
      <w:r w:rsidRPr="00052F71">
        <w:rPr>
          <w:rFonts w:eastAsia="SimSun"/>
          <w:b w:val="0"/>
          <w:bCs/>
        </w:rPr>
        <w:t>.</w:t>
      </w:r>
    </w:p>
    <w:p w14:paraId="7FB265DB" w14:textId="77777777" w:rsidR="00501D36" w:rsidRPr="00052F71" w:rsidRDefault="00501D36" w:rsidP="00501D36">
      <w:pPr>
        <w:pStyle w:val="Agreement"/>
        <w:numPr>
          <w:ilvl w:val="0"/>
          <w:numId w:val="22"/>
        </w:numPr>
        <w:pBdr>
          <w:top w:val="single" w:sz="4" w:space="1" w:color="auto"/>
          <w:left w:val="single" w:sz="4" w:space="4" w:color="auto"/>
          <w:bottom w:val="single" w:sz="4" w:space="1" w:color="auto"/>
          <w:right w:val="single" w:sz="4" w:space="4" w:color="auto"/>
        </w:pBdr>
        <w:rPr>
          <w:b w:val="0"/>
          <w:bCs/>
        </w:rPr>
      </w:pPr>
      <w:proofErr w:type="spellStart"/>
      <w:r w:rsidRPr="00052F71">
        <w:rPr>
          <w:b w:val="0"/>
          <w:bCs/>
          <w:i/>
        </w:rPr>
        <w:t>DLInformationTransfer</w:t>
      </w:r>
      <w:proofErr w:type="spellEnd"/>
      <w:r w:rsidRPr="00052F71">
        <w:rPr>
          <w:b w:val="0"/>
          <w:bCs/>
          <w:iCs/>
        </w:rPr>
        <w:t xml:space="preserve"> message is used </w:t>
      </w:r>
      <w:r w:rsidRPr="00052F71">
        <w:rPr>
          <w:b w:val="0"/>
          <w:bCs/>
        </w:rPr>
        <w:t>for serving cell’s accurate reference timing delivery by unicast.</w:t>
      </w:r>
    </w:p>
    <w:p w14:paraId="79FA82E8" w14:textId="77777777" w:rsidR="00501D36" w:rsidRPr="00052F71" w:rsidRDefault="00501D36" w:rsidP="00501D36">
      <w:pPr>
        <w:pStyle w:val="Agreement"/>
        <w:numPr>
          <w:ilvl w:val="0"/>
          <w:numId w:val="22"/>
        </w:numPr>
        <w:pBdr>
          <w:top w:val="single" w:sz="4" w:space="1" w:color="auto"/>
          <w:left w:val="single" w:sz="4" w:space="4" w:color="auto"/>
          <w:bottom w:val="single" w:sz="4" w:space="1" w:color="auto"/>
          <w:right w:val="single" w:sz="4" w:space="4" w:color="auto"/>
        </w:pBdr>
        <w:rPr>
          <w:b w:val="0"/>
          <w:bCs/>
        </w:rPr>
      </w:pPr>
      <w:r w:rsidRPr="00052F71">
        <w:rPr>
          <w:b w:val="0"/>
          <w:bCs/>
        </w:rPr>
        <w:t>R2 assumes there will be no particular functionality to ensure accurate timing distribution at the moment of handover in Rel-16</w:t>
      </w:r>
    </w:p>
    <w:p w14:paraId="032751F3" w14:textId="22947A7E" w:rsidR="003E5979" w:rsidRPr="00052F71" w:rsidRDefault="003E5979" w:rsidP="003E5979"/>
    <w:p w14:paraId="352BF8A2" w14:textId="0C189145" w:rsidR="00501D36" w:rsidRPr="00052F71" w:rsidRDefault="00501D36" w:rsidP="003E5979">
      <w:r w:rsidRPr="00052F71">
        <w:t xml:space="preserve">According to these agreements, it is clear that the network is already able to deliver SIB9 via broadcast, or via dedicated RRC signalling through the </w:t>
      </w:r>
      <w:proofErr w:type="spellStart"/>
      <w:r w:rsidRPr="00052F71">
        <w:rPr>
          <w:i/>
          <w:iCs/>
        </w:rPr>
        <w:t>DLInformationTransfer</w:t>
      </w:r>
      <w:proofErr w:type="spellEnd"/>
      <w:r w:rsidRPr="00052F71">
        <w:t xml:space="preserve">. This implies that using our current on-demand </w:t>
      </w:r>
      <w:r w:rsidRPr="00052F71">
        <w:lastRenderedPageBreak/>
        <w:t xml:space="preserve">SIB framework will not work for SIB9 since there the RRC message used for delivering the SIBs is the </w:t>
      </w:r>
      <w:proofErr w:type="spellStart"/>
      <w:r w:rsidRPr="00052F71">
        <w:rPr>
          <w:i/>
          <w:iCs/>
        </w:rPr>
        <w:t>RRCReconfiguration</w:t>
      </w:r>
      <w:proofErr w:type="spellEnd"/>
      <w:r w:rsidRPr="00052F71">
        <w:t xml:space="preserve">. On top of this, the </w:t>
      </w:r>
      <w:proofErr w:type="spellStart"/>
      <w:r w:rsidRPr="00052F71">
        <w:t>IIoT</w:t>
      </w:r>
      <w:proofErr w:type="spellEnd"/>
      <w:r w:rsidRPr="00052F71">
        <w:t xml:space="preserve"> converged on the conclusion that there are no benefits for the UE to request on-demand time reference information to the </w:t>
      </w:r>
      <w:proofErr w:type="spellStart"/>
      <w:r w:rsidRPr="00052F71">
        <w:t>gNB</w:t>
      </w:r>
      <w:proofErr w:type="spellEnd"/>
      <w:r w:rsidRPr="00052F71">
        <w:t xml:space="preserve"> since the network is already aware when the 5G timing needs to be updated on the UE side. Given </w:t>
      </w:r>
      <w:r w:rsidR="00CA0AB6" w:rsidRPr="00052F71">
        <w:t>these aspects</w:t>
      </w:r>
      <w:r w:rsidRPr="00052F71">
        <w:t>, a straightforward solution would be to leave SIB9 out of the on-demand SIB framework for the RRC_CONNECTED</w:t>
      </w:r>
      <w:r w:rsidR="00CA0AB6" w:rsidRPr="00052F71">
        <w:t xml:space="preserve"> since </w:t>
      </w:r>
      <w:proofErr w:type="gramStart"/>
      <w:r w:rsidR="00CA0AB6" w:rsidRPr="00052F71">
        <w:t>its</w:t>
      </w:r>
      <w:proofErr w:type="gramEnd"/>
      <w:r w:rsidR="00CA0AB6" w:rsidRPr="00052F71">
        <w:t xml:space="preserve"> delivering to the UE is already covered by the agreements taken in the </w:t>
      </w:r>
      <w:proofErr w:type="spellStart"/>
      <w:r w:rsidR="00CA0AB6" w:rsidRPr="00052F71">
        <w:t>IIoT</w:t>
      </w:r>
      <w:proofErr w:type="spellEnd"/>
      <w:r w:rsidR="00CA0AB6" w:rsidRPr="00052F71">
        <w:t>.</w:t>
      </w:r>
    </w:p>
    <w:p w14:paraId="2589C4BC" w14:textId="7EB150E1" w:rsidR="00CA0AB6" w:rsidRPr="00052F71" w:rsidRDefault="00CA0AB6" w:rsidP="00CA0AB6">
      <w:pPr>
        <w:pStyle w:val="Proposal"/>
      </w:pPr>
      <w:r w:rsidRPr="00052F71">
        <w:t xml:space="preserve">UE </w:t>
      </w:r>
      <w:r w:rsidR="00CF6171">
        <w:t xml:space="preserve">shall not </w:t>
      </w:r>
      <w:r w:rsidRPr="00052F71">
        <w:t>request SIB9 on-demand while in RRC_CONNECTED.</w:t>
      </w:r>
    </w:p>
    <w:p w14:paraId="7A35C81A" w14:textId="77777777" w:rsidR="003E5979" w:rsidRPr="00052F71" w:rsidRDefault="003E5979" w:rsidP="00DF1578">
      <w:pPr>
        <w:ind w:left="1134" w:hanging="1134"/>
        <w:rPr>
          <w:rFonts w:ascii="Times New Roman" w:hAnsi="Times New Roman"/>
          <w:color w:val="FF0000"/>
          <w:sz w:val="24"/>
          <w:szCs w:val="24"/>
        </w:rPr>
      </w:pPr>
    </w:p>
    <w:p w14:paraId="7FBFD4D8" w14:textId="53BC1B6F" w:rsidR="00CA0AB6" w:rsidRPr="00052F71" w:rsidRDefault="00DF1578" w:rsidP="00845099">
      <w:pPr>
        <w:ind w:left="1134" w:hanging="1134"/>
        <w:rPr>
          <w:rFonts w:ascii="Times New Roman" w:hAnsi="Times New Roman"/>
          <w:color w:val="FF0000"/>
        </w:rPr>
      </w:pPr>
      <w:r w:rsidRPr="00052F71">
        <w:rPr>
          <w:rFonts w:ascii="Times New Roman" w:hAnsi="Times New Roman"/>
          <w:color w:val="FF0000"/>
          <w:sz w:val="24"/>
          <w:szCs w:val="24"/>
        </w:rPr>
        <w:t xml:space="preserve">Issue </w:t>
      </w:r>
      <w:r w:rsidR="00CA0AB6" w:rsidRPr="00052F71">
        <w:rPr>
          <w:rFonts w:ascii="Times New Roman" w:hAnsi="Times New Roman"/>
          <w:color w:val="FF0000"/>
          <w:sz w:val="24"/>
          <w:szCs w:val="24"/>
        </w:rPr>
        <w:t>3</w:t>
      </w:r>
      <w:r w:rsidRPr="00052F71">
        <w:rPr>
          <w:rFonts w:ascii="Times New Roman" w:hAnsi="Times New Roman"/>
          <w:color w:val="FF0000"/>
          <w:sz w:val="24"/>
          <w:szCs w:val="24"/>
        </w:rPr>
        <w:t>.</w:t>
      </w:r>
      <w:r w:rsidR="00845099" w:rsidRPr="00052F71">
        <w:rPr>
          <w:rFonts w:ascii="Times New Roman" w:hAnsi="Times New Roman"/>
          <w:color w:val="FF0000"/>
          <w:sz w:val="24"/>
          <w:szCs w:val="24"/>
        </w:rPr>
        <w:tab/>
      </w:r>
      <w:r w:rsidRPr="00052F71">
        <w:rPr>
          <w:rFonts w:ascii="Times New Roman" w:hAnsi="Times New Roman"/>
          <w:color w:val="FF0000"/>
        </w:rPr>
        <w:t>FFS the size of requestedSIB-List-r16 depends by how many SIBs will be specified in Release 16.</w:t>
      </w:r>
    </w:p>
    <w:p w14:paraId="6735FC9D" w14:textId="058CB841" w:rsidR="00DF1578" w:rsidRPr="00052F71" w:rsidRDefault="00CA0AB6" w:rsidP="00845099">
      <w:pPr>
        <w:ind w:left="1134" w:hanging="1134"/>
        <w:rPr>
          <w:rFonts w:ascii="Times New Roman" w:hAnsi="Times New Roman"/>
          <w:sz w:val="24"/>
          <w:szCs w:val="24"/>
        </w:rPr>
      </w:pPr>
      <w:r w:rsidRPr="00052F71">
        <w:rPr>
          <w:rFonts w:ascii="Times New Roman" w:hAnsi="Times New Roman"/>
          <w:color w:val="FF0000"/>
          <w:sz w:val="24"/>
          <w:szCs w:val="24"/>
        </w:rPr>
        <w:t>Issue 4.</w:t>
      </w:r>
      <w:r w:rsidR="00845099" w:rsidRPr="00052F71">
        <w:rPr>
          <w:rFonts w:ascii="Times New Roman" w:hAnsi="Times New Roman"/>
          <w:color w:val="FF0000"/>
        </w:rPr>
        <w:tab/>
      </w:r>
      <w:r w:rsidRPr="00052F71">
        <w:rPr>
          <w:rFonts w:ascii="Times New Roman" w:hAnsi="Times New Roman"/>
          <w:color w:val="FF0000"/>
        </w:rPr>
        <w:t xml:space="preserve">FFS which SIBs can be </w:t>
      </w:r>
      <w:proofErr w:type="spellStart"/>
      <w:r w:rsidRPr="00052F71">
        <w:rPr>
          <w:rFonts w:ascii="Times New Roman" w:hAnsi="Times New Roman"/>
          <w:color w:val="FF0000"/>
        </w:rPr>
        <w:t>trasferred</w:t>
      </w:r>
      <w:proofErr w:type="spellEnd"/>
      <w:r w:rsidRPr="00052F71">
        <w:rPr>
          <w:rFonts w:ascii="Times New Roman" w:hAnsi="Times New Roman"/>
          <w:color w:val="FF0000"/>
        </w:rPr>
        <w:t xml:space="preserve"> to UE requesting on-demand SIB(s) in RRC_CONNECTED.</w:t>
      </w:r>
      <w:r w:rsidR="00DF1578" w:rsidRPr="00052F71">
        <w:rPr>
          <w:rFonts w:ascii="Times New Roman" w:hAnsi="Times New Roman"/>
          <w:sz w:val="24"/>
          <w:szCs w:val="24"/>
        </w:rPr>
        <w:tab/>
      </w:r>
    </w:p>
    <w:p w14:paraId="2869745D" w14:textId="3D8F631F" w:rsidR="00DF1578" w:rsidRPr="00052F71" w:rsidRDefault="00DF1578" w:rsidP="00DF1578">
      <w:pPr>
        <w:rPr>
          <w:rFonts w:cs="Arial"/>
          <w:color w:val="000000" w:themeColor="text1"/>
        </w:rPr>
      </w:pPr>
      <w:r w:rsidRPr="00052F71">
        <w:rPr>
          <w:rFonts w:cs="Arial"/>
          <w:color w:val="000000" w:themeColor="text1"/>
        </w:rPr>
        <w:t>Regarding th</w:t>
      </w:r>
      <w:r w:rsidR="00CA0AB6" w:rsidRPr="00052F71">
        <w:rPr>
          <w:rFonts w:cs="Arial"/>
          <w:color w:val="000000" w:themeColor="text1"/>
        </w:rPr>
        <w:t>e</w:t>
      </w:r>
      <w:r w:rsidRPr="00052F71">
        <w:rPr>
          <w:rFonts w:cs="Arial"/>
          <w:color w:val="000000" w:themeColor="text1"/>
        </w:rPr>
        <w:t>s</w:t>
      </w:r>
      <w:r w:rsidR="00CA0AB6" w:rsidRPr="00052F71">
        <w:rPr>
          <w:rFonts w:cs="Arial"/>
          <w:color w:val="000000" w:themeColor="text1"/>
        </w:rPr>
        <w:t>e</w:t>
      </w:r>
      <w:r w:rsidRPr="00052F71">
        <w:rPr>
          <w:rFonts w:cs="Arial"/>
          <w:color w:val="000000" w:themeColor="text1"/>
        </w:rPr>
        <w:t xml:space="preserve"> issue</w:t>
      </w:r>
      <w:r w:rsidR="00CA0AB6" w:rsidRPr="00052F71">
        <w:rPr>
          <w:rFonts w:cs="Arial"/>
          <w:color w:val="000000" w:themeColor="text1"/>
        </w:rPr>
        <w:t>s</w:t>
      </w:r>
      <w:r w:rsidRPr="00052F71">
        <w:rPr>
          <w:rFonts w:cs="Arial"/>
          <w:color w:val="000000" w:themeColor="text1"/>
        </w:rPr>
        <w:t>, according to the preferences expressed by the companies during the email discussion, it seems clear that the approach would be different than the one used for on-demand SI framework while in RRC_IDLE or RRC_INACTIVE.</w:t>
      </w:r>
      <w:r w:rsidR="003E5979" w:rsidRPr="00052F71">
        <w:rPr>
          <w:rFonts w:cs="Arial"/>
          <w:color w:val="000000" w:themeColor="text1"/>
        </w:rPr>
        <w:t xml:space="preserve"> In such a case, we will have a restriction to the number of SIBs that can be requested on-demand and this will depend on the number of SIB specified in Rel-16.</w:t>
      </w:r>
      <w:r w:rsidR="00CA0AB6" w:rsidRPr="00052F71">
        <w:rPr>
          <w:rFonts w:cs="Arial"/>
          <w:color w:val="000000" w:themeColor="text1"/>
        </w:rPr>
        <w:t xml:space="preserve"> Given also the outcome of Issue 2</w:t>
      </w:r>
      <w:r w:rsidR="00845099" w:rsidRPr="00052F71">
        <w:rPr>
          <w:rFonts w:cs="Arial"/>
          <w:color w:val="000000" w:themeColor="text1"/>
        </w:rPr>
        <w:t xml:space="preserve"> described in this document, a simple solution would be to restrict the size of the SIBs that can be requested on-demand.</w:t>
      </w:r>
    </w:p>
    <w:p w14:paraId="571A3681" w14:textId="3AB09F71" w:rsidR="003E5979" w:rsidRPr="00052F71" w:rsidRDefault="003E5979" w:rsidP="003E5979">
      <w:pPr>
        <w:pStyle w:val="Proposal"/>
      </w:pPr>
      <w:r w:rsidRPr="00052F71">
        <w:t>For the on-demand SIB in RRC_CONNECTED, the number of SIBs to be requested on-demand is restricted to those specified in Rel-16</w:t>
      </w:r>
      <w:r w:rsidR="007B436F">
        <w:t xml:space="preserve"> (i.e., not all of them but the ones that are relevant)</w:t>
      </w:r>
      <w:r w:rsidRPr="00052F71">
        <w:t>.</w:t>
      </w:r>
    </w:p>
    <w:p w14:paraId="15C3EE36" w14:textId="18963A81" w:rsidR="00845099" w:rsidRPr="00052F71" w:rsidRDefault="00845099" w:rsidP="00845099"/>
    <w:p w14:paraId="564F12C5" w14:textId="60F7CB2D" w:rsidR="00845099" w:rsidRPr="00052F71" w:rsidRDefault="00845099" w:rsidP="00845099">
      <w:pPr>
        <w:ind w:left="1134" w:hanging="1134"/>
        <w:rPr>
          <w:rFonts w:ascii="Times New Roman" w:hAnsi="Times New Roman"/>
          <w:color w:val="FF0000"/>
        </w:rPr>
      </w:pPr>
      <w:r w:rsidRPr="00052F71">
        <w:rPr>
          <w:rFonts w:ascii="Times New Roman" w:hAnsi="Times New Roman"/>
          <w:color w:val="FF0000"/>
          <w:sz w:val="24"/>
          <w:szCs w:val="24"/>
        </w:rPr>
        <w:t>Issue 5.</w:t>
      </w:r>
      <w:r w:rsidRPr="00052F71">
        <w:rPr>
          <w:rFonts w:ascii="Times New Roman" w:hAnsi="Times New Roman"/>
          <w:color w:val="FF0000"/>
        </w:rPr>
        <w:tab/>
        <w:t xml:space="preserve">Requirements on when the UE may expect the </w:t>
      </w:r>
      <w:proofErr w:type="spellStart"/>
      <w:r w:rsidRPr="00052F71">
        <w:rPr>
          <w:rFonts w:ascii="Times New Roman" w:hAnsi="Times New Roman"/>
          <w:i/>
          <w:iCs/>
          <w:color w:val="FF0000"/>
        </w:rPr>
        <w:t>RRCReconfiguration</w:t>
      </w:r>
      <w:proofErr w:type="spellEnd"/>
      <w:r w:rsidRPr="00052F71">
        <w:rPr>
          <w:rFonts w:ascii="Times New Roman" w:hAnsi="Times New Roman"/>
          <w:color w:val="FF0000"/>
        </w:rPr>
        <w:t xml:space="preserve"> message by the network. </w:t>
      </w:r>
    </w:p>
    <w:p w14:paraId="1D3A5A43" w14:textId="60F3313C" w:rsidR="00845099" w:rsidRPr="00052F71" w:rsidRDefault="00B27BFB" w:rsidP="00845099">
      <w:r w:rsidRPr="00052F71">
        <w:t xml:space="preserve">According to the inputs included in </w:t>
      </w:r>
      <w:r w:rsidR="00D65EB6" w:rsidRPr="00052F71">
        <w:fldChar w:fldCharType="begin"/>
      </w:r>
      <w:r w:rsidR="00D65EB6" w:rsidRPr="00052F71">
        <w:instrText xml:space="preserve"> REF _Ref32416020 \r \h </w:instrText>
      </w:r>
      <w:r w:rsidR="00D65EB6" w:rsidRPr="00052F71">
        <w:fldChar w:fldCharType="separate"/>
      </w:r>
      <w:r w:rsidR="00D65EB6" w:rsidRPr="00052F71">
        <w:t>[1]</w:t>
      </w:r>
      <w:r w:rsidR="00D65EB6" w:rsidRPr="00052F71">
        <w:fldChar w:fldCharType="end"/>
      </w:r>
      <w:r w:rsidRPr="00052F71">
        <w:t xml:space="preserve">, it seems that there is a different understanding of whether a </w:t>
      </w:r>
      <w:proofErr w:type="spellStart"/>
      <w:r w:rsidRPr="00052F71">
        <w:rPr>
          <w:i/>
          <w:iCs/>
        </w:rPr>
        <w:t>RRCReconfiguration</w:t>
      </w:r>
      <w:proofErr w:type="spellEnd"/>
      <w:r w:rsidRPr="00052F71">
        <w:t xml:space="preserve"> is always expected by the UE (upon triggering the on-demand SIB procedure) or whether is up to the network to send a DL response or not. Among the four options provided to solve this issue, two of them seems to be suitable candidates. The first option is to start a timer of the UE side and, if no response by the network is received by its </w:t>
      </w:r>
      <w:r w:rsidR="00CF6171">
        <w:t>expiry</w:t>
      </w:r>
      <w:r w:rsidRPr="00052F71">
        <w:t>, the UE will continue with its normal operations (i.e., this will not be treated as a failure). The other option on the table is to leave this case to UE implementation. Given these two options, an aspect that should not be overlooked is that if we leave it to the UE implementation, the UE may keep requesting on-demand SIBs thus causing a huge signalling overhead. For this reason, would be good to have a clear UE behaviour on this aspect. On top of this, thought the timer the network may control on how frequent the UE may request SIBs on-demand and is also avoided that the UE will wait for an infinite amount of time a message that may never come from the network. Therefore, we propose:</w:t>
      </w:r>
    </w:p>
    <w:p w14:paraId="1024486E" w14:textId="718B262A" w:rsidR="00B27BFB" w:rsidRDefault="00B27BFB" w:rsidP="00B27BFB">
      <w:pPr>
        <w:pStyle w:val="Proposal"/>
      </w:pPr>
      <w:r w:rsidRPr="00052F71">
        <w:t xml:space="preserve">Upon requesting SIBs on-demand the UE </w:t>
      </w:r>
      <w:r w:rsidR="00CF6171">
        <w:t>shall</w:t>
      </w:r>
      <w:r w:rsidRPr="00052F71">
        <w:t xml:space="preserve"> start a timer in order to avoid waiting for an infinite amount of time a possible DL response from the network.</w:t>
      </w:r>
    </w:p>
    <w:p w14:paraId="024403A9" w14:textId="295BB66C" w:rsidR="00CF6171" w:rsidRPr="00052F71" w:rsidRDefault="00CF6171" w:rsidP="00B27BFB">
      <w:pPr>
        <w:pStyle w:val="Proposal"/>
      </w:pPr>
      <w:r>
        <w:t>The UE should not trigger the on-demand SIB procedure while the timer is running.</w:t>
      </w:r>
    </w:p>
    <w:p w14:paraId="0E55741B" w14:textId="7F53E71A" w:rsidR="00D65EB6" w:rsidRPr="00052F71" w:rsidRDefault="00D65EB6" w:rsidP="00D65EB6"/>
    <w:p w14:paraId="50D5D298" w14:textId="347574B2" w:rsidR="00D65EB6" w:rsidRPr="00052F71" w:rsidRDefault="00D65EB6" w:rsidP="00D65EB6">
      <w:pPr>
        <w:pStyle w:val="Heading2"/>
      </w:pPr>
      <w:r w:rsidRPr="00052F71">
        <w:t>Other issues identified</w:t>
      </w:r>
    </w:p>
    <w:p w14:paraId="190AA3E9" w14:textId="11FCBD82" w:rsidR="00D65EB6" w:rsidRPr="00052F71" w:rsidRDefault="00D65EB6" w:rsidP="00D65EB6">
      <w:r w:rsidRPr="00052F71">
        <w:t>Following issues have been identified that were not objective of the email discussion or the running CR.</w:t>
      </w:r>
    </w:p>
    <w:p w14:paraId="27FEDF7F" w14:textId="7F7B908A" w:rsidR="00D65EB6" w:rsidRPr="00052F71" w:rsidRDefault="00D65EB6" w:rsidP="00D65EB6">
      <w:pPr>
        <w:ind w:left="1134" w:hanging="1134"/>
        <w:rPr>
          <w:rFonts w:ascii="Times New Roman" w:hAnsi="Times New Roman"/>
          <w:color w:val="FF0000"/>
        </w:rPr>
      </w:pPr>
      <w:r w:rsidRPr="00052F71">
        <w:rPr>
          <w:rFonts w:ascii="Times New Roman" w:hAnsi="Times New Roman"/>
          <w:color w:val="FF0000"/>
          <w:sz w:val="24"/>
          <w:szCs w:val="24"/>
        </w:rPr>
        <w:t>Issue 5.</w:t>
      </w:r>
      <w:r w:rsidRPr="00052F71">
        <w:rPr>
          <w:rFonts w:ascii="Times New Roman" w:hAnsi="Times New Roman"/>
          <w:color w:val="FF0000"/>
        </w:rPr>
        <w:tab/>
        <w:t xml:space="preserve">Whether </w:t>
      </w:r>
      <w:proofErr w:type="spellStart"/>
      <w:r w:rsidRPr="00052F71">
        <w:rPr>
          <w:rFonts w:ascii="Times New Roman" w:hAnsi="Times New Roman"/>
          <w:color w:val="FF0000"/>
        </w:rPr>
        <w:t>SIBx</w:t>
      </w:r>
      <w:proofErr w:type="spellEnd"/>
      <w:r w:rsidRPr="00052F71">
        <w:rPr>
          <w:rFonts w:ascii="Times New Roman" w:hAnsi="Times New Roman"/>
          <w:color w:val="FF0000"/>
        </w:rPr>
        <w:t xml:space="preserve"> specified in the DCCA WI should be requested on-demand.</w:t>
      </w:r>
    </w:p>
    <w:p w14:paraId="178DBDFC" w14:textId="77777777" w:rsidR="00D65EB6" w:rsidRPr="00052F71" w:rsidRDefault="00D65EB6" w:rsidP="00D65EB6">
      <w:r w:rsidRPr="00052F71">
        <w:t>In the DCCA WI one of the features that is being specified is that one of the early measurements. This feature is already supported in LTE and there the network can send a measurement configuration for early measurements in LTE SIB5. However, for NR, in the DCCA WI has been agreed to pursue a different solution and a new SIB will be specified for allowing the network to send a common early measurement configuration to all the UE within the same coverage of a serving cell. According to this, there is no benefits for the UE to request on-demand this SIB as is up to the network whether to configure the UE to perform early measurements on not. Therefore, the UE should not be allowed to request on-demand the new SIB specified in the DCCA WI since is only used to deliver the early measurements configuration.</w:t>
      </w:r>
    </w:p>
    <w:p w14:paraId="4264F079" w14:textId="20C6467E" w:rsidR="00D65EB6" w:rsidRPr="00052F71" w:rsidRDefault="00D65EB6" w:rsidP="00D65EB6">
      <w:pPr>
        <w:pStyle w:val="Proposal"/>
      </w:pPr>
      <w:r w:rsidRPr="00052F71">
        <w:t xml:space="preserve">The UE </w:t>
      </w:r>
      <w:r w:rsidR="00CF6171">
        <w:t>shall not</w:t>
      </w:r>
      <w:r w:rsidRPr="00052F71">
        <w:t xml:space="preserve"> request on-demand the SIB specified in the DCCA WI for early measurements. </w:t>
      </w:r>
    </w:p>
    <w:p w14:paraId="35DB8150" w14:textId="40FCACB5" w:rsidR="00D65EB6" w:rsidRPr="00052F71" w:rsidRDefault="00D65EB6" w:rsidP="00D65EB6"/>
    <w:p w14:paraId="4F00A2BE" w14:textId="1C72388E" w:rsidR="00D65EB6" w:rsidRPr="00052F71" w:rsidRDefault="00D65EB6" w:rsidP="00D65EB6">
      <w:pPr>
        <w:pStyle w:val="Heading1"/>
        <w:widowControl w:val="0"/>
        <w:numPr>
          <w:ilvl w:val="0"/>
          <w:numId w:val="0"/>
        </w:numPr>
        <w:tabs>
          <w:tab w:val="left" w:pos="426"/>
        </w:tabs>
        <w:ind w:left="426" w:hanging="426"/>
        <w:textAlignment w:val="auto"/>
      </w:pPr>
      <w:bookmarkStart w:id="5" w:name="_Toc20921428"/>
      <w:r w:rsidRPr="00052F71">
        <w:lastRenderedPageBreak/>
        <w:t>3</w:t>
      </w:r>
      <w:r w:rsidRPr="00052F71">
        <w:tab/>
        <w:t>Conclusion</w:t>
      </w:r>
      <w:bookmarkEnd w:id="5"/>
    </w:p>
    <w:p w14:paraId="667023A5" w14:textId="77777777" w:rsidR="00D65EB6" w:rsidRPr="00052F71" w:rsidRDefault="00D65EB6" w:rsidP="00D65EB6">
      <w:pPr>
        <w:pStyle w:val="BodyText"/>
        <w:rPr>
          <w:rFonts w:cs="Arial"/>
        </w:rPr>
      </w:pPr>
      <w:r w:rsidRPr="00052F71">
        <w:rPr>
          <w:rFonts w:cs="Arial"/>
        </w:rPr>
        <w:t xml:space="preserve">Based on the discussion in section </w:t>
      </w:r>
      <w:r w:rsidRPr="00052F71">
        <w:rPr>
          <w:rFonts w:cs="Arial"/>
          <w:highlight w:val="cyan"/>
        </w:rPr>
        <w:fldChar w:fldCharType="begin"/>
      </w:r>
      <w:r w:rsidRPr="00052F71">
        <w:rPr>
          <w:rFonts w:cs="Arial"/>
        </w:rPr>
        <w:instrText xml:space="preserve"> REF _Ref178064866 \r \h </w:instrText>
      </w:r>
      <w:r w:rsidRPr="00052F71">
        <w:rPr>
          <w:rFonts w:cs="Arial"/>
          <w:highlight w:val="cyan"/>
        </w:rPr>
        <w:instrText xml:space="preserve"> \* MERGEFORMAT </w:instrText>
      </w:r>
      <w:r w:rsidRPr="00052F71">
        <w:rPr>
          <w:rFonts w:cs="Arial"/>
          <w:highlight w:val="cyan"/>
        </w:rPr>
      </w:r>
      <w:r w:rsidRPr="00052F71">
        <w:rPr>
          <w:rFonts w:cs="Arial"/>
          <w:highlight w:val="cyan"/>
        </w:rPr>
        <w:fldChar w:fldCharType="separate"/>
      </w:r>
      <w:r w:rsidRPr="00052F71">
        <w:rPr>
          <w:rFonts w:cs="Arial"/>
        </w:rPr>
        <w:t>2</w:t>
      </w:r>
      <w:r w:rsidRPr="00052F71">
        <w:rPr>
          <w:rFonts w:cs="Arial"/>
          <w:highlight w:val="cyan"/>
        </w:rPr>
        <w:fldChar w:fldCharType="end"/>
      </w:r>
      <w:r w:rsidRPr="00052F71">
        <w:rPr>
          <w:rFonts w:cs="Arial"/>
        </w:rPr>
        <w:t>, the following is proposed:</w:t>
      </w:r>
      <w:bookmarkStart w:id="6" w:name="_Toc7707499"/>
      <w:bookmarkEnd w:id="6"/>
      <w:r w:rsidRPr="00052F71">
        <w:rPr>
          <w:rFonts w:cs="Arial"/>
        </w:rPr>
        <w:t xml:space="preserve"> </w:t>
      </w:r>
    </w:p>
    <w:p w14:paraId="34C0C5CF" w14:textId="77777777" w:rsidR="00CF6171" w:rsidRPr="00052F71" w:rsidRDefault="00CF6171" w:rsidP="00CF6171">
      <w:pPr>
        <w:pStyle w:val="Proposal"/>
        <w:numPr>
          <w:ilvl w:val="0"/>
          <w:numId w:val="25"/>
        </w:numPr>
      </w:pPr>
      <w:bookmarkStart w:id="7" w:name="_GoBack"/>
      <w:bookmarkEnd w:id="7"/>
      <w:r w:rsidRPr="00052F71">
        <w:t xml:space="preserve">The UE </w:t>
      </w:r>
      <w:r>
        <w:t>may</w:t>
      </w:r>
      <w:r w:rsidRPr="00052F71">
        <w:t xml:space="preserve"> trigger the on-demand SIB procedure while in RRC_CONNECTED</w:t>
      </w:r>
      <w:r>
        <w:t>, but</w:t>
      </w:r>
      <w:r w:rsidRPr="00052F71">
        <w:t xml:space="preserve"> only upon the reception of SIB1.</w:t>
      </w:r>
      <w:r>
        <w:t xml:space="preserve"> Otherwise the UE shall not trigger the on-demand SIB procedure.</w:t>
      </w:r>
    </w:p>
    <w:p w14:paraId="627167F2" w14:textId="77777777" w:rsidR="00CF6171" w:rsidRPr="00052F71" w:rsidRDefault="00CF6171" w:rsidP="00CF6171">
      <w:pPr>
        <w:pStyle w:val="Proposal"/>
      </w:pPr>
      <w:r w:rsidRPr="00052F71">
        <w:t xml:space="preserve">UE </w:t>
      </w:r>
      <w:r>
        <w:t xml:space="preserve">shall not </w:t>
      </w:r>
      <w:r w:rsidRPr="00052F71">
        <w:t>request SIB9 on-demand while in RRC_CONNECTED.</w:t>
      </w:r>
    </w:p>
    <w:p w14:paraId="33AD8F46" w14:textId="77777777" w:rsidR="00CF6171" w:rsidRPr="00052F71" w:rsidRDefault="00CF6171" w:rsidP="00CF6171">
      <w:pPr>
        <w:pStyle w:val="Proposal"/>
      </w:pPr>
      <w:r w:rsidRPr="00052F71">
        <w:t>For the on-demand SIB in RRC_CONNECTED, the number of SIBs to be requested on-demand is restricted to those specified in Rel-16</w:t>
      </w:r>
      <w:r>
        <w:t xml:space="preserve"> (i.e., not all of them but the ones that are relevant)</w:t>
      </w:r>
      <w:r w:rsidRPr="00052F71">
        <w:t>.</w:t>
      </w:r>
    </w:p>
    <w:p w14:paraId="245E3A89" w14:textId="77777777" w:rsidR="00CF6171" w:rsidRDefault="00CF6171" w:rsidP="00CF6171">
      <w:pPr>
        <w:pStyle w:val="Proposal"/>
      </w:pPr>
      <w:r w:rsidRPr="00052F71">
        <w:t xml:space="preserve">Upon requesting SIBs on-demand the UE </w:t>
      </w:r>
      <w:r>
        <w:t>shall</w:t>
      </w:r>
      <w:r w:rsidRPr="00052F71">
        <w:t xml:space="preserve"> start a timer in order to avoid waiting for an infinite amount of time a possible DL response from the network.</w:t>
      </w:r>
    </w:p>
    <w:p w14:paraId="4DF865E5" w14:textId="77777777" w:rsidR="00CF6171" w:rsidRPr="00052F71" w:rsidRDefault="00CF6171" w:rsidP="00CF6171">
      <w:pPr>
        <w:pStyle w:val="Proposal"/>
      </w:pPr>
      <w:r>
        <w:t>The UE should not trigger the on-demand SIB procedure while the timer is running.</w:t>
      </w:r>
    </w:p>
    <w:p w14:paraId="4D69F103" w14:textId="77777777" w:rsidR="00CF6171" w:rsidRPr="00052F71" w:rsidRDefault="00CF6171" w:rsidP="00CF6171">
      <w:pPr>
        <w:pStyle w:val="Proposal"/>
      </w:pPr>
      <w:r w:rsidRPr="00052F71">
        <w:t xml:space="preserve">The UE </w:t>
      </w:r>
      <w:r>
        <w:t>shall not</w:t>
      </w:r>
      <w:r w:rsidRPr="00052F71">
        <w:t xml:space="preserve"> request on-demand the SIB specified in the DCCA WI for early measurements. </w:t>
      </w:r>
    </w:p>
    <w:p w14:paraId="387A8302" w14:textId="77777777" w:rsidR="00D65EB6" w:rsidRPr="00052F71" w:rsidRDefault="00D65EB6" w:rsidP="00D65EB6"/>
    <w:p w14:paraId="58C49682" w14:textId="244EB695" w:rsidR="00182204" w:rsidRPr="00052F71" w:rsidRDefault="00182204" w:rsidP="00182204">
      <w:pPr>
        <w:pStyle w:val="Heading1"/>
      </w:pPr>
      <w:r w:rsidRPr="00052F71">
        <w:t>References</w:t>
      </w:r>
    </w:p>
    <w:p w14:paraId="08CECC2D" w14:textId="2C3D9275" w:rsidR="00182204" w:rsidRPr="00052F71" w:rsidRDefault="00D65EB6" w:rsidP="003913B4">
      <w:pPr>
        <w:pStyle w:val="Reference"/>
      </w:pPr>
      <w:bookmarkStart w:id="8" w:name="_Ref32416020"/>
      <w:r w:rsidRPr="007B436F">
        <w:t>R2-20</w:t>
      </w:r>
      <w:r w:rsidR="007B436F" w:rsidRPr="007B436F">
        <w:t>00875</w:t>
      </w:r>
      <w:r w:rsidRPr="00052F71">
        <w:t>, Summary of [108#</w:t>
      </w:r>
      <w:proofErr w:type="gramStart"/>
      <w:r w:rsidRPr="00052F71">
        <w:t>61][</w:t>
      </w:r>
      <w:proofErr w:type="gramEnd"/>
      <w:r w:rsidRPr="00052F71">
        <w:t>R16] On-demand SI procedure in RRC_CONNECTED, RAN2#109-e, February 2020.</w:t>
      </w:r>
      <w:bookmarkEnd w:id="8"/>
      <w:r w:rsidR="00182204" w:rsidRPr="00052F71">
        <w:t xml:space="preserve"> </w:t>
      </w:r>
    </w:p>
    <w:p w14:paraId="636E1A88" w14:textId="75A77723" w:rsidR="00D65EB6" w:rsidRPr="00052F71" w:rsidRDefault="00D65EB6" w:rsidP="003913B4">
      <w:pPr>
        <w:pStyle w:val="Reference"/>
      </w:pPr>
      <w:bookmarkStart w:id="9" w:name="_Ref32416028"/>
      <w:r w:rsidRPr="007B436F">
        <w:t>R2-20</w:t>
      </w:r>
      <w:r w:rsidR="007B436F" w:rsidRPr="007B436F">
        <w:t>00876</w:t>
      </w:r>
      <w:r w:rsidRPr="00052F71">
        <w:t>, Running CR on 38.331 for on-demand SIB(s) in CONNECTED, RAN2#109-e, February 2020.</w:t>
      </w:r>
      <w:bookmarkEnd w:id="9"/>
    </w:p>
    <w:p w14:paraId="17A12235" w14:textId="77777777" w:rsidR="003913B4" w:rsidRPr="00052F71" w:rsidRDefault="003913B4" w:rsidP="00182204">
      <w:pPr>
        <w:rPr>
          <w:rFonts w:cs="Arial"/>
          <w:color w:val="312E25"/>
          <w:sz w:val="18"/>
          <w:szCs w:val="18"/>
          <w:lang w:eastAsia="fi-FI"/>
        </w:rPr>
      </w:pPr>
    </w:p>
    <w:p w14:paraId="14B937A2" w14:textId="77777777" w:rsidR="003913B4" w:rsidRPr="00052F71" w:rsidRDefault="003913B4" w:rsidP="00182204"/>
    <w:sectPr w:rsidR="003913B4" w:rsidRPr="00052F71">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DDE52" w14:textId="77777777" w:rsidR="00501D36" w:rsidRDefault="00501D36">
      <w:pPr>
        <w:spacing w:after="0"/>
      </w:pPr>
      <w:r>
        <w:separator/>
      </w:r>
    </w:p>
  </w:endnote>
  <w:endnote w:type="continuationSeparator" w:id="0">
    <w:p w14:paraId="069CE576" w14:textId="77777777" w:rsidR="00501D36" w:rsidRDefault="00501D36">
      <w:pPr>
        <w:spacing w:after="0"/>
      </w:pPr>
      <w:r>
        <w:continuationSeparator/>
      </w:r>
    </w:p>
  </w:endnote>
  <w:endnote w:type="continuationNotice" w:id="1">
    <w:p w14:paraId="5B7FCB27" w14:textId="77777777" w:rsidR="00501D36" w:rsidRDefault="00501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501D36" w:rsidRDefault="00501D36" w:rsidP="00804B4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060F9" w14:textId="77777777" w:rsidR="00501D36" w:rsidRDefault="00501D36">
      <w:pPr>
        <w:spacing w:after="0"/>
      </w:pPr>
      <w:r>
        <w:separator/>
      </w:r>
    </w:p>
  </w:footnote>
  <w:footnote w:type="continuationSeparator" w:id="0">
    <w:p w14:paraId="2A0F3EEA" w14:textId="77777777" w:rsidR="00501D36" w:rsidRDefault="00501D36">
      <w:pPr>
        <w:spacing w:after="0"/>
      </w:pPr>
      <w:r>
        <w:continuationSeparator/>
      </w:r>
    </w:p>
  </w:footnote>
  <w:footnote w:type="continuationNotice" w:id="1">
    <w:p w14:paraId="1D2F6A20" w14:textId="77777777" w:rsidR="00501D36" w:rsidRDefault="00501D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501D36" w:rsidRDefault="00501D3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EA3BA7"/>
    <w:multiLevelType w:val="hybridMultilevel"/>
    <w:tmpl w:val="62C0D8D4"/>
    <w:lvl w:ilvl="0" w:tplc="859E6D3A">
      <w:start w:val="1"/>
      <w:numFmt w:val="decimal"/>
      <w:lvlText w:val="Issue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FFD0C86"/>
    <w:multiLevelType w:val="hybridMultilevel"/>
    <w:tmpl w:val="360E0312"/>
    <w:lvl w:ilvl="0" w:tplc="859E6D3A">
      <w:start w:val="1"/>
      <w:numFmt w:val="decimal"/>
      <w:lvlText w:val="Issu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B85C91"/>
    <w:multiLevelType w:val="hybridMultilevel"/>
    <w:tmpl w:val="03A4F3E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A1E65D7A"/>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FF96CF5"/>
    <w:multiLevelType w:val="hybridMultilevel"/>
    <w:tmpl w:val="340882AC"/>
    <w:lvl w:ilvl="0" w:tplc="B22CDA88">
      <w:start w:val="6"/>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C033E5"/>
    <w:multiLevelType w:val="hybridMultilevel"/>
    <w:tmpl w:val="1E7A9222"/>
    <w:lvl w:ilvl="0" w:tplc="859E6D3A">
      <w:start w:val="1"/>
      <w:numFmt w:val="decimal"/>
      <w:lvlText w:val="Issu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1BA6C3E"/>
    <w:multiLevelType w:val="hybridMultilevel"/>
    <w:tmpl w:val="95B489DC"/>
    <w:lvl w:ilvl="0" w:tplc="859E6D3A">
      <w:start w:val="1"/>
      <w:numFmt w:val="decimal"/>
      <w:lvlText w:val="Issue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9F01BD"/>
    <w:multiLevelType w:val="hybridMultilevel"/>
    <w:tmpl w:val="73B42C0A"/>
    <w:lvl w:ilvl="0" w:tplc="C03442AC">
      <w:start w:val="1"/>
      <w:numFmt w:val="decimal"/>
      <w:lvlText w:val="Issue %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202B11"/>
    <w:multiLevelType w:val="hybridMultilevel"/>
    <w:tmpl w:val="1C8C69E4"/>
    <w:lvl w:ilvl="0" w:tplc="F39A0BF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6"/>
  </w:num>
  <w:num w:numId="4">
    <w:abstractNumId w:val="1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9"/>
  </w:num>
  <w:num w:numId="8">
    <w:abstractNumId w:val="7"/>
  </w:num>
  <w:num w:numId="9">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0"/>
  </w:num>
  <w:num w:numId="12">
    <w:abstractNumId w:val="15"/>
  </w:num>
  <w:num w:numId="13">
    <w:abstractNumId w:val="9"/>
  </w:num>
  <w:num w:numId="14">
    <w:abstractNumId w:val="17"/>
  </w:num>
  <w:num w:numId="15">
    <w:abstractNumId w:val="5"/>
  </w:num>
  <w:num w:numId="16">
    <w:abstractNumId w:val="16"/>
  </w:num>
  <w:num w:numId="17">
    <w:abstractNumId w:val="14"/>
  </w:num>
  <w:num w:numId="18">
    <w:abstractNumId w:val="2"/>
  </w:num>
  <w:num w:numId="19">
    <w:abstractNumId w:val="13"/>
  </w:num>
  <w:num w:numId="20">
    <w:abstractNumId w:val="1"/>
  </w:num>
  <w:num w:numId="21">
    <w:abstractNumId w:val="18"/>
  </w:num>
  <w:num w:numId="22">
    <w:abstractNumId w:val="4"/>
  </w:num>
  <w:num w:numId="23">
    <w:abstractNumId w:val="6"/>
    <w:lvlOverride w:ilvl="0">
      <w:startOverride w:val="1"/>
    </w:lvlOverride>
  </w:num>
  <w:num w:numId="24">
    <w:abstractNumId w:val="6"/>
    <w:lvlOverride w:ilvl="0">
      <w:startOverride w:val="1"/>
    </w:lvlOverride>
  </w:num>
  <w:num w:numId="25">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oofState w:spelling="clean" w:grammar="clean"/>
  <w:defaultTabStop w:val="720"/>
  <w:hyphenationZone w:val="425"/>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A8F"/>
    <w:rsid w:val="000060CC"/>
    <w:rsid w:val="000065E5"/>
    <w:rsid w:val="00010268"/>
    <w:rsid w:val="00015A43"/>
    <w:rsid w:val="000223DA"/>
    <w:rsid w:val="00032B3C"/>
    <w:rsid w:val="00045FAE"/>
    <w:rsid w:val="000473BA"/>
    <w:rsid w:val="00047505"/>
    <w:rsid w:val="00052F71"/>
    <w:rsid w:val="0005398C"/>
    <w:rsid w:val="0005457F"/>
    <w:rsid w:val="00060533"/>
    <w:rsid w:val="000724ED"/>
    <w:rsid w:val="00081EE4"/>
    <w:rsid w:val="0008544E"/>
    <w:rsid w:val="00087262"/>
    <w:rsid w:val="0009159B"/>
    <w:rsid w:val="00094C22"/>
    <w:rsid w:val="000A3765"/>
    <w:rsid w:val="000A4671"/>
    <w:rsid w:val="000B0674"/>
    <w:rsid w:val="000B3F18"/>
    <w:rsid w:val="000C2A4B"/>
    <w:rsid w:val="000C56D1"/>
    <w:rsid w:val="000C618A"/>
    <w:rsid w:val="000C6FB9"/>
    <w:rsid w:val="000E4236"/>
    <w:rsid w:val="000F01EA"/>
    <w:rsid w:val="000F6BF9"/>
    <w:rsid w:val="001026E0"/>
    <w:rsid w:val="00110449"/>
    <w:rsid w:val="00112161"/>
    <w:rsid w:val="00112D2A"/>
    <w:rsid w:val="00113404"/>
    <w:rsid w:val="0011409F"/>
    <w:rsid w:val="0011718B"/>
    <w:rsid w:val="00131F69"/>
    <w:rsid w:val="00140CF4"/>
    <w:rsid w:val="00146D27"/>
    <w:rsid w:val="00153C43"/>
    <w:rsid w:val="0016584E"/>
    <w:rsid w:val="00172A65"/>
    <w:rsid w:val="00173071"/>
    <w:rsid w:val="00181DD3"/>
    <w:rsid w:val="00182204"/>
    <w:rsid w:val="00186432"/>
    <w:rsid w:val="001908A6"/>
    <w:rsid w:val="00190E15"/>
    <w:rsid w:val="001910F4"/>
    <w:rsid w:val="00193590"/>
    <w:rsid w:val="001964AB"/>
    <w:rsid w:val="00196E03"/>
    <w:rsid w:val="00197051"/>
    <w:rsid w:val="001A434E"/>
    <w:rsid w:val="001B4E6C"/>
    <w:rsid w:val="001B5E2F"/>
    <w:rsid w:val="001B60DA"/>
    <w:rsid w:val="001C11C8"/>
    <w:rsid w:val="001C61C3"/>
    <w:rsid w:val="001D255E"/>
    <w:rsid w:val="001D7289"/>
    <w:rsid w:val="001E1AA1"/>
    <w:rsid w:val="001E3125"/>
    <w:rsid w:val="001F22F1"/>
    <w:rsid w:val="001F3977"/>
    <w:rsid w:val="001F4312"/>
    <w:rsid w:val="002009FB"/>
    <w:rsid w:val="00201BEF"/>
    <w:rsid w:val="002025DD"/>
    <w:rsid w:val="002051C4"/>
    <w:rsid w:val="00207089"/>
    <w:rsid w:val="002107E8"/>
    <w:rsid w:val="0021493B"/>
    <w:rsid w:val="00214A83"/>
    <w:rsid w:val="00230B42"/>
    <w:rsid w:val="0023734B"/>
    <w:rsid w:val="0024218E"/>
    <w:rsid w:val="0024675E"/>
    <w:rsid w:val="00253B44"/>
    <w:rsid w:val="002558B4"/>
    <w:rsid w:val="002709F4"/>
    <w:rsid w:val="00284CAB"/>
    <w:rsid w:val="002904E5"/>
    <w:rsid w:val="00291908"/>
    <w:rsid w:val="00296F17"/>
    <w:rsid w:val="002A4476"/>
    <w:rsid w:val="002A49B7"/>
    <w:rsid w:val="002A6008"/>
    <w:rsid w:val="002B2DEA"/>
    <w:rsid w:val="002C031F"/>
    <w:rsid w:val="002D31DA"/>
    <w:rsid w:val="002D37C0"/>
    <w:rsid w:val="002D682E"/>
    <w:rsid w:val="002D7F5F"/>
    <w:rsid w:val="002E099B"/>
    <w:rsid w:val="002E223F"/>
    <w:rsid w:val="002E4B79"/>
    <w:rsid w:val="002E7172"/>
    <w:rsid w:val="002F306D"/>
    <w:rsid w:val="00300DD2"/>
    <w:rsid w:val="0030577C"/>
    <w:rsid w:val="00307200"/>
    <w:rsid w:val="00311AF6"/>
    <w:rsid w:val="00311F1E"/>
    <w:rsid w:val="003166BB"/>
    <w:rsid w:val="00325E09"/>
    <w:rsid w:val="00326E0E"/>
    <w:rsid w:val="00330428"/>
    <w:rsid w:val="00335295"/>
    <w:rsid w:val="00340126"/>
    <w:rsid w:val="003407FC"/>
    <w:rsid w:val="00340808"/>
    <w:rsid w:val="00340E3C"/>
    <w:rsid w:val="00341562"/>
    <w:rsid w:val="00341A0E"/>
    <w:rsid w:val="0034549C"/>
    <w:rsid w:val="00351ED6"/>
    <w:rsid w:val="0036046D"/>
    <w:rsid w:val="00361B2C"/>
    <w:rsid w:val="00365053"/>
    <w:rsid w:val="003667E8"/>
    <w:rsid w:val="0037352B"/>
    <w:rsid w:val="00373AB2"/>
    <w:rsid w:val="00374BF4"/>
    <w:rsid w:val="00377B7A"/>
    <w:rsid w:val="0038060D"/>
    <w:rsid w:val="0038632E"/>
    <w:rsid w:val="003913B4"/>
    <w:rsid w:val="00393C65"/>
    <w:rsid w:val="00393D9C"/>
    <w:rsid w:val="003A789F"/>
    <w:rsid w:val="003B050D"/>
    <w:rsid w:val="003B6666"/>
    <w:rsid w:val="003B6B34"/>
    <w:rsid w:val="003B7930"/>
    <w:rsid w:val="003B7A42"/>
    <w:rsid w:val="003C22DD"/>
    <w:rsid w:val="003C2573"/>
    <w:rsid w:val="003C3B3F"/>
    <w:rsid w:val="003C3FA3"/>
    <w:rsid w:val="003C51F4"/>
    <w:rsid w:val="003D2B44"/>
    <w:rsid w:val="003D3DC3"/>
    <w:rsid w:val="003D3FA3"/>
    <w:rsid w:val="003D5EBD"/>
    <w:rsid w:val="003E005C"/>
    <w:rsid w:val="003E5979"/>
    <w:rsid w:val="003F172E"/>
    <w:rsid w:val="003F35B7"/>
    <w:rsid w:val="003F5398"/>
    <w:rsid w:val="003F57AE"/>
    <w:rsid w:val="003F6C4B"/>
    <w:rsid w:val="0040430C"/>
    <w:rsid w:val="00411765"/>
    <w:rsid w:val="00420D26"/>
    <w:rsid w:val="00433EA7"/>
    <w:rsid w:val="00442AAF"/>
    <w:rsid w:val="00443BAE"/>
    <w:rsid w:val="00445476"/>
    <w:rsid w:val="00447F6B"/>
    <w:rsid w:val="0045305D"/>
    <w:rsid w:val="00464390"/>
    <w:rsid w:val="00470F0C"/>
    <w:rsid w:val="0047230B"/>
    <w:rsid w:val="004729F9"/>
    <w:rsid w:val="00473B34"/>
    <w:rsid w:val="00475477"/>
    <w:rsid w:val="00475F8A"/>
    <w:rsid w:val="004775A1"/>
    <w:rsid w:val="004812A1"/>
    <w:rsid w:val="00487578"/>
    <w:rsid w:val="00495273"/>
    <w:rsid w:val="004A0F45"/>
    <w:rsid w:val="004A1A9D"/>
    <w:rsid w:val="004B0293"/>
    <w:rsid w:val="004B0832"/>
    <w:rsid w:val="004B215C"/>
    <w:rsid w:val="004C06F5"/>
    <w:rsid w:val="004C4D12"/>
    <w:rsid w:val="004D190D"/>
    <w:rsid w:val="004D37BB"/>
    <w:rsid w:val="004D5905"/>
    <w:rsid w:val="004E13C4"/>
    <w:rsid w:val="004E1DA1"/>
    <w:rsid w:val="004E6926"/>
    <w:rsid w:val="004E751E"/>
    <w:rsid w:val="004F74AC"/>
    <w:rsid w:val="004F7A72"/>
    <w:rsid w:val="00501D36"/>
    <w:rsid w:val="00503B26"/>
    <w:rsid w:val="00511261"/>
    <w:rsid w:val="005114EB"/>
    <w:rsid w:val="005157F9"/>
    <w:rsid w:val="00524C89"/>
    <w:rsid w:val="005268BB"/>
    <w:rsid w:val="00537284"/>
    <w:rsid w:val="00545D10"/>
    <w:rsid w:val="00551BD7"/>
    <w:rsid w:val="00552D66"/>
    <w:rsid w:val="0055406A"/>
    <w:rsid w:val="00554939"/>
    <w:rsid w:val="00555E73"/>
    <w:rsid w:val="0056732E"/>
    <w:rsid w:val="00580137"/>
    <w:rsid w:val="00580420"/>
    <w:rsid w:val="00582006"/>
    <w:rsid w:val="005861CF"/>
    <w:rsid w:val="00586414"/>
    <w:rsid w:val="00593E82"/>
    <w:rsid w:val="00596467"/>
    <w:rsid w:val="005A41B4"/>
    <w:rsid w:val="005B1C2B"/>
    <w:rsid w:val="005B4229"/>
    <w:rsid w:val="005B446C"/>
    <w:rsid w:val="005B537E"/>
    <w:rsid w:val="005B5DDA"/>
    <w:rsid w:val="005C395C"/>
    <w:rsid w:val="005C52AF"/>
    <w:rsid w:val="005D209C"/>
    <w:rsid w:val="005D39AC"/>
    <w:rsid w:val="005D3C0B"/>
    <w:rsid w:val="005E3D86"/>
    <w:rsid w:val="005E7DF7"/>
    <w:rsid w:val="005F6293"/>
    <w:rsid w:val="005F7BA5"/>
    <w:rsid w:val="005F7C81"/>
    <w:rsid w:val="005F7FDC"/>
    <w:rsid w:val="00600F88"/>
    <w:rsid w:val="00604A8E"/>
    <w:rsid w:val="00613A3A"/>
    <w:rsid w:val="00621956"/>
    <w:rsid w:val="00622D37"/>
    <w:rsid w:val="00626B13"/>
    <w:rsid w:val="00627179"/>
    <w:rsid w:val="0064422E"/>
    <w:rsid w:val="00652C16"/>
    <w:rsid w:val="00654196"/>
    <w:rsid w:val="00655EF0"/>
    <w:rsid w:val="00656EF9"/>
    <w:rsid w:val="00672D56"/>
    <w:rsid w:val="00677C14"/>
    <w:rsid w:val="0068309D"/>
    <w:rsid w:val="00684FD5"/>
    <w:rsid w:val="00687DB5"/>
    <w:rsid w:val="00687F50"/>
    <w:rsid w:val="006945C7"/>
    <w:rsid w:val="00697412"/>
    <w:rsid w:val="0069798E"/>
    <w:rsid w:val="006A0728"/>
    <w:rsid w:val="006A11A5"/>
    <w:rsid w:val="006A30B1"/>
    <w:rsid w:val="006A369D"/>
    <w:rsid w:val="006A4DB5"/>
    <w:rsid w:val="006A690A"/>
    <w:rsid w:val="006B1C91"/>
    <w:rsid w:val="006B2C74"/>
    <w:rsid w:val="006C47E2"/>
    <w:rsid w:val="006D2DA3"/>
    <w:rsid w:val="006E066D"/>
    <w:rsid w:val="006E4691"/>
    <w:rsid w:val="006E7FC2"/>
    <w:rsid w:val="006F0D34"/>
    <w:rsid w:val="006F1288"/>
    <w:rsid w:val="006F4146"/>
    <w:rsid w:val="006F61F5"/>
    <w:rsid w:val="006F6F5D"/>
    <w:rsid w:val="006F7172"/>
    <w:rsid w:val="00714B15"/>
    <w:rsid w:val="00751BD7"/>
    <w:rsid w:val="0076395F"/>
    <w:rsid w:val="00763AAE"/>
    <w:rsid w:val="00765F68"/>
    <w:rsid w:val="00770759"/>
    <w:rsid w:val="00772DA4"/>
    <w:rsid w:val="00775C60"/>
    <w:rsid w:val="00775C65"/>
    <w:rsid w:val="00780988"/>
    <w:rsid w:val="00783DD0"/>
    <w:rsid w:val="00785380"/>
    <w:rsid w:val="00791E81"/>
    <w:rsid w:val="00795776"/>
    <w:rsid w:val="007A06E4"/>
    <w:rsid w:val="007A0CE2"/>
    <w:rsid w:val="007A49CA"/>
    <w:rsid w:val="007A6B98"/>
    <w:rsid w:val="007B2593"/>
    <w:rsid w:val="007B3713"/>
    <w:rsid w:val="007B3F2D"/>
    <w:rsid w:val="007B436F"/>
    <w:rsid w:val="007B5238"/>
    <w:rsid w:val="007C35CE"/>
    <w:rsid w:val="007C4FC6"/>
    <w:rsid w:val="007C7168"/>
    <w:rsid w:val="007D34EC"/>
    <w:rsid w:val="007D496F"/>
    <w:rsid w:val="007E1470"/>
    <w:rsid w:val="007E37BA"/>
    <w:rsid w:val="007E7888"/>
    <w:rsid w:val="007F405B"/>
    <w:rsid w:val="007F473E"/>
    <w:rsid w:val="007F64BA"/>
    <w:rsid w:val="00800BFA"/>
    <w:rsid w:val="008016F4"/>
    <w:rsid w:val="008041CA"/>
    <w:rsid w:val="00804B43"/>
    <w:rsid w:val="0081407A"/>
    <w:rsid w:val="00814668"/>
    <w:rsid w:val="00820226"/>
    <w:rsid w:val="00823151"/>
    <w:rsid w:val="00825FC9"/>
    <w:rsid w:val="00831232"/>
    <w:rsid w:val="008352B3"/>
    <w:rsid w:val="00837A01"/>
    <w:rsid w:val="00845099"/>
    <w:rsid w:val="00845E8B"/>
    <w:rsid w:val="00851252"/>
    <w:rsid w:val="0085320C"/>
    <w:rsid w:val="00862C33"/>
    <w:rsid w:val="00866E48"/>
    <w:rsid w:val="00871D18"/>
    <w:rsid w:val="00880CFA"/>
    <w:rsid w:val="00885312"/>
    <w:rsid w:val="00886195"/>
    <w:rsid w:val="008919E8"/>
    <w:rsid w:val="00894615"/>
    <w:rsid w:val="008A15C8"/>
    <w:rsid w:val="008A48B3"/>
    <w:rsid w:val="008B1CC0"/>
    <w:rsid w:val="008D1392"/>
    <w:rsid w:val="008D1C18"/>
    <w:rsid w:val="008F1EBB"/>
    <w:rsid w:val="008F27C6"/>
    <w:rsid w:val="008F77A6"/>
    <w:rsid w:val="00902512"/>
    <w:rsid w:val="0090388F"/>
    <w:rsid w:val="00904F2E"/>
    <w:rsid w:val="0090774F"/>
    <w:rsid w:val="00910866"/>
    <w:rsid w:val="00917760"/>
    <w:rsid w:val="009275C3"/>
    <w:rsid w:val="009375AD"/>
    <w:rsid w:val="0094538F"/>
    <w:rsid w:val="00953E30"/>
    <w:rsid w:val="00967E64"/>
    <w:rsid w:val="00974506"/>
    <w:rsid w:val="00983A70"/>
    <w:rsid w:val="00987DBB"/>
    <w:rsid w:val="00993DCB"/>
    <w:rsid w:val="009940F1"/>
    <w:rsid w:val="009B51C8"/>
    <w:rsid w:val="009B7A24"/>
    <w:rsid w:val="009C06A1"/>
    <w:rsid w:val="009C33DD"/>
    <w:rsid w:val="009D0FFE"/>
    <w:rsid w:val="009D7002"/>
    <w:rsid w:val="009E2CE9"/>
    <w:rsid w:val="009E3E6F"/>
    <w:rsid w:val="009E4C2E"/>
    <w:rsid w:val="009F193C"/>
    <w:rsid w:val="00A01251"/>
    <w:rsid w:val="00A0130D"/>
    <w:rsid w:val="00A04450"/>
    <w:rsid w:val="00A12FE6"/>
    <w:rsid w:val="00A20B11"/>
    <w:rsid w:val="00A21A55"/>
    <w:rsid w:val="00A22A33"/>
    <w:rsid w:val="00A30E54"/>
    <w:rsid w:val="00A31C11"/>
    <w:rsid w:val="00A36825"/>
    <w:rsid w:val="00A42E18"/>
    <w:rsid w:val="00A549A8"/>
    <w:rsid w:val="00A71315"/>
    <w:rsid w:val="00A76933"/>
    <w:rsid w:val="00A9104C"/>
    <w:rsid w:val="00A92121"/>
    <w:rsid w:val="00A94997"/>
    <w:rsid w:val="00AA5B28"/>
    <w:rsid w:val="00AA72AC"/>
    <w:rsid w:val="00AB1328"/>
    <w:rsid w:val="00AB345C"/>
    <w:rsid w:val="00AB4383"/>
    <w:rsid w:val="00AC6069"/>
    <w:rsid w:val="00AC73E6"/>
    <w:rsid w:val="00AD05B8"/>
    <w:rsid w:val="00AD46B7"/>
    <w:rsid w:val="00AD7C58"/>
    <w:rsid w:val="00AF21C0"/>
    <w:rsid w:val="00AF2C4F"/>
    <w:rsid w:val="00AF40AC"/>
    <w:rsid w:val="00AF5EDE"/>
    <w:rsid w:val="00B024B0"/>
    <w:rsid w:val="00B02797"/>
    <w:rsid w:val="00B03B68"/>
    <w:rsid w:val="00B06D60"/>
    <w:rsid w:val="00B075D4"/>
    <w:rsid w:val="00B07800"/>
    <w:rsid w:val="00B13741"/>
    <w:rsid w:val="00B16E3A"/>
    <w:rsid w:val="00B2263D"/>
    <w:rsid w:val="00B254FB"/>
    <w:rsid w:val="00B27BFB"/>
    <w:rsid w:val="00B308CB"/>
    <w:rsid w:val="00B31856"/>
    <w:rsid w:val="00B324E8"/>
    <w:rsid w:val="00B32F7F"/>
    <w:rsid w:val="00B351B3"/>
    <w:rsid w:val="00B51159"/>
    <w:rsid w:val="00B57E44"/>
    <w:rsid w:val="00B712CB"/>
    <w:rsid w:val="00B71F9D"/>
    <w:rsid w:val="00B72B45"/>
    <w:rsid w:val="00B8354B"/>
    <w:rsid w:val="00B83921"/>
    <w:rsid w:val="00B84E63"/>
    <w:rsid w:val="00B877A9"/>
    <w:rsid w:val="00B93622"/>
    <w:rsid w:val="00BA2338"/>
    <w:rsid w:val="00BA2520"/>
    <w:rsid w:val="00BA698C"/>
    <w:rsid w:val="00BB1A18"/>
    <w:rsid w:val="00BB26F7"/>
    <w:rsid w:val="00BB55D5"/>
    <w:rsid w:val="00BB7D88"/>
    <w:rsid w:val="00BC2BA2"/>
    <w:rsid w:val="00BC6250"/>
    <w:rsid w:val="00BD4FE2"/>
    <w:rsid w:val="00BD5FBD"/>
    <w:rsid w:val="00BD79F3"/>
    <w:rsid w:val="00BE4695"/>
    <w:rsid w:val="00BE5568"/>
    <w:rsid w:val="00BE565A"/>
    <w:rsid w:val="00BE5DDD"/>
    <w:rsid w:val="00BE64A4"/>
    <w:rsid w:val="00C0534F"/>
    <w:rsid w:val="00C130BE"/>
    <w:rsid w:val="00C14AEB"/>
    <w:rsid w:val="00C14C6E"/>
    <w:rsid w:val="00C21CA1"/>
    <w:rsid w:val="00C254A1"/>
    <w:rsid w:val="00C26933"/>
    <w:rsid w:val="00C312F2"/>
    <w:rsid w:val="00C3259E"/>
    <w:rsid w:val="00C325DD"/>
    <w:rsid w:val="00C35CB2"/>
    <w:rsid w:val="00C4479E"/>
    <w:rsid w:val="00C55173"/>
    <w:rsid w:val="00C60A93"/>
    <w:rsid w:val="00C61F19"/>
    <w:rsid w:val="00C7241D"/>
    <w:rsid w:val="00C72D77"/>
    <w:rsid w:val="00C847F0"/>
    <w:rsid w:val="00C91C8F"/>
    <w:rsid w:val="00C94CA5"/>
    <w:rsid w:val="00C969D3"/>
    <w:rsid w:val="00C97A33"/>
    <w:rsid w:val="00CA0AB6"/>
    <w:rsid w:val="00CA2B12"/>
    <w:rsid w:val="00CA410F"/>
    <w:rsid w:val="00CA54AD"/>
    <w:rsid w:val="00CB2AAE"/>
    <w:rsid w:val="00CB3BD8"/>
    <w:rsid w:val="00CC1FD7"/>
    <w:rsid w:val="00CD266B"/>
    <w:rsid w:val="00CD7124"/>
    <w:rsid w:val="00CD7B4F"/>
    <w:rsid w:val="00CF6171"/>
    <w:rsid w:val="00CF7586"/>
    <w:rsid w:val="00D01FB7"/>
    <w:rsid w:val="00D03BDA"/>
    <w:rsid w:val="00D03BEB"/>
    <w:rsid w:val="00D07EFA"/>
    <w:rsid w:val="00D13C3B"/>
    <w:rsid w:val="00D161FC"/>
    <w:rsid w:val="00D16EDF"/>
    <w:rsid w:val="00D173B0"/>
    <w:rsid w:val="00D30B19"/>
    <w:rsid w:val="00D371AC"/>
    <w:rsid w:val="00D40C08"/>
    <w:rsid w:val="00D45365"/>
    <w:rsid w:val="00D5078D"/>
    <w:rsid w:val="00D56FB0"/>
    <w:rsid w:val="00D62A7E"/>
    <w:rsid w:val="00D65EB6"/>
    <w:rsid w:val="00D755D0"/>
    <w:rsid w:val="00D83648"/>
    <w:rsid w:val="00D8615D"/>
    <w:rsid w:val="00D86D7D"/>
    <w:rsid w:val="00D93B81"/>
    <w:rsid w:val="00D94CA7"/>
    <w:rsid w:val="00DA014C"/>
    <w:rsid w:val="00DA298E"/>
    <w:rsid w:val="00DA64B9"/>
    <w:rsid w:val="00DC4C1E"/>
    <w:rsid w:val="00DC4CCE"/>
    <w:rsid w:val="00DD15E3"/>
    <w:rsid w:val="00DD5CFB"/>
    <w:rsid w:val="00DD747C"/>
    <w:rsid w:val="00DE0A84"/>
    <w:rsid w:val="00DE1F57"/>
    <w:rsid w:val="00DF1578"/>
    <w:rsid w:val="00DF3022"/>
    <w:rsid w:val="00DF7CE6"/>
    <w:rsid w:val="00E01CA1"/>
    <w:rsid w:val="00E05E85"/>
    <w:rsid w:val="00E1053E"/>
    <w:rsid w:val="00E14164"/>
    <w:rsid w:val="00E1552B"/>
    <w:rsid w:val="00E1697D"/>
    <w:rsid w:val="00E17DD2"/>
    <w:rsid w:val="00E24B52"/>
    <w:rsid w:val="00E37B61"/>
    <w:rsid w:val="00E407E9"/>
    <w:rsid w:val="00E451C5"/>
    <w:rsid w:val="00E475BC"/>
    <w:rsid w:val="00E50705"/>
    <w:rsid w:val="00E55A46"/>
    <w:rsid w:val="00E55D70"/>
    <w:rsid w:val="00E62E08"/>
    <w:rsid w:val="00E67B29"/>
    <w:rsid w:val="00E7004D"/>
    <w:rsid w:val="00E9347F"/>
    <w:rsid w:val="00E942DB"/>
    <w:rsid w:val="00EA2010"/>
    <w:rsid w:val="00EB16FE"/>
    <w:rsid w:val="00EC4A80"/>
    <w:rsid w:val="00EC57CC"/>
    <w:rsid w:val="00EC5E9A"/>
    <w:rsid w:val="00EC67B9"/>
    <w:rsid w:val="00ED402C"/>
    <w:rsid w:val="00ED64D0"/>
    <w:rsid w:val="00EE1484"/>
    <w:rsid w:val="00EE3D43"/>
    <w:rsid w:val="00EE5EA2"/>
    <w:rsid w:val="00EF024E"/>
    <w:rsid w:val="00EF04C2"/>
    <w:rsid w:val="00EF0808"/>
    <w:rsid w:val="00EF16A2"/>
    <w:rsid w:val="00EF1863"/>
    <w:rsid w:val="00EF77A3"/>
    <w:rsid w:val="00EF7F55"/>
    <w:rsid w:val="00F022AD"/>
    <w:rsid w:val="00F11414"/>
    <w:rsid w:val="00F161B7"/>
    <w:rsid w:val="00F270BC"/>
    <w:rsid w:val="00F27DD5"/>
    <w:rsid w:val="00F364DD"/>
    <w:rsid w:val="00F37346"/>
    <w:rsid w:val="00F37EE5"/>
    <w:rsid w:val="00F44361"/>
    <w:rsid w:val="00F4681D"/>
    <w:rsid w:val="00F621C7"/>
    <w:rsid w:val="00F7595B"/>
    <w:rsid w:val="00F80270"/>
    <w:rsid w:val="00F802BD"/>
    <w:rsid w:val="00F914D8"/>
    <w:rsid w:val="00F93646"/>
    <w:rsid w:val="00F939F1"/>
    <w:rsid w:val="00F94E36"/>
    <w:rsid w:val="00F96D48"/>
    <w:rsid w:val="00FA1F66"/>
    <w:rsid w:val="00FA2ECB"/>
    <w:rsid w:val="00FA57F9"/>
    <w:rsid w:val="00FB0340"/>
    <w:rsid w:val="00FB0587"/>
    <w:rsid w:val="00FB4F66"/>
    <w:rsid w:val="00FB59AB"/>
    <w:rsid w:val="00FC14C5"/>
    <w:rsid w:val="00FC2B70"/>
    <w:rsid w:val="00FC3A08"/>
    <w:rsid w:val="00FC455B"/>
    <w:rsid w:val="00FD0653"/>
    <w:rsid w:val="00FD0811"/>
    <w:rsid w:val="00FD0B96"/>
    <w:rsid w:val="00FD3783"/>
    <w:rsid w:val="00FD523E"/>
    <w:rsid w:val="00FD5C23"/>
    <w:rsid w:val="00FD7050"/>
    <w:rsid w:val="00FE71C3"/>
    <w:rsid w:val="00FF25EA"/>
    <w:rsid w:val="00FF32DA"/>
    <w:rsid w:val="00FF3866"/>
    <w:rsid w:val="00FF490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6F9AC8B"/>
  <w15:chartTrackingRefBased/>
  <w15:docId w15:val="{F4D55B99-37C9-420A-B1E5-F7F7DA493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left" w:pos="1701"/>
      </w:tabs>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qFormat/>
    <w:rsid w:val="00987DBB"/>
    <w:rPr>
      <w:sz w:val="16"/>
      <w:szCs w:val="16"/>
    </w:rPr>
  </w:style>
  <w:style w:type="paragraph" w:styleId="CommentText">
    <w:name w:val="annotation text"/>
    <w:basedOn w:val="Normal"/>
    <w:link w:val="CommentTextChar"/>
    <w:qFormat/>
    <w:rsid w:val="00987DBB"/>
  </w:style>
  <w:style w:type="character" w:customStyle="1" w:styleId="CommentTextChar">
    <w:name w:val="Comment Text Char"/>
    <w:basedOn w:val="DefaultParagraphFont"/>
    <w:link w:val="CommentText"/>
    <w:qFormat/>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aliases w:val="cap,cap Char,Caption Char,Caption Char1 Char,cap Char Char1,Caption Char Char1 Char,cap Char2"/>
    <w:basedOn w:val="Normal"/>
    <w:next w:val="Normal"/>
    <w:link w:val="CaptionChar1"/>
    <w:unhideWhenUsed/>
    <w:qFormat/>
    <w:rsid w:val="00B02797"/>
    <w:pPr>
      <w:spacing w:after="200"/>
    </w:pPr>
    <w:rPr>
      <w:i/>
      <w:iCs/>
      <w:color w:val="44546A" w:themeColor="text2"/>
      <w:sz w:val="18"/>
      <w:szCs w:val="18"/>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AB1328"/>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82204"/>
    <w:rPr>
      <w:rFonts w:ascii="Arial" w:eastAsia="Times New Roman" w:hAnsi="Arial" w:cs="Times New Roman"/>
      <w:sz w:val="20"/>
      <w:szCs w:val="20"/>
      <w:lang w:val="en-GB"/>
    </w:rPr>
  </w:style>
  <w:style w:type="paragraph" w:customStyle="1" w:styleId="3GPPAgreements">
    <w:name w:val="3GPP Agreements"/>
    <w:basedOn w:val="Normal"/>
    <w:link w:val="3GPPAgreementsChar"/>
    <w:qFormat/>
    <w:rsid w:val="00182204"/>
    <w:pPr>
      <w:numPr>
        <w:numId w:val="9"/>
      </w:numPr>
      <w:overflowPunct/>
      <w:autoSpaceDE/>
      <w:autoSpaceDN/>
      <w:adjustRightInd/>
      <w:spacing w:before="60" w:after="60" w:line="259" w:lineRule="auto"/>
      <w:jc w:val="left"/>
      <w:textAlignment w:val="auto"/>
    </w:pPr>
    <w:rPr>
      <w:rFonts w:ascii="SimSun" w:eastAsia="SimSun" w:hAnsi="SimSun" w:cstheme="minorBidi"/>
      <w:sz w:val="22"/>
      <w:szCs w:val="22"/>
      <w:lang w:val="en-IN"/>
    </w:rPr>
  </w:style>
  <w:style w:type="character" w:customStyle="1" w:styleId="3GPPAgreementsChar">
    <w:name w:val="3GPP Agreements Char"/>
    <w:link w:val="3GPPAgreements"/>
    <w:rsid w:val="00182204"/>
    <w:rPr>
      <w:rFonts w:ascii="SimSun" w:eastAsia="SimSun" w:hAnsi="SimSun"/>
      <w:lang w:val="en-IN"/>
    </w:rPr>
  </w:style>
  <w:style w:type="paragraph" w:customStyle="1" w:styleId="Style1">
    <w:name w:val="Style1"/>
    <w:basedOn w:val="Normal"/>
    <w:link w:val="Style1Char"/>
    <w:qFormat/>
    <w:rsid w:val="00580420"/>
    <w:pPr>
      <w:overflowPunct/>
      <w:autoSpaceDE/>
      <w:autoSpaceDN/>
      <w:adjustRightInd/>
      <w:spacing w:after="100" w:afterAutospacing="1" w:line="300" w:lineRule="auto"/>
      <w:ind w:firstLine="360"/>
      <w:contextualSpacing/>
      <w:textAlignment w:val="auto"/>
    </w:pPr>
    <w:rPr>
      <w:rFonts w:ascii="Times New Roman" w:eastAsia="SimSun" w:hAnsi="Times New Roman"/>
      <w:lang w:val="en-US"/>
    </w:rPr>
  </w:style>
  <w:style w:type="character" w:customStyle="1" w:styleId="Style1Char">
    <w:name w:val="Style1 Char"/>
    <w:link w:val="Style1"/>
    <w:qFormat/>
    <w:rsid w:val="00580420"/>
    <w:rPr>
      <w:rFonts w:ascii="Times New Roman" w:eastAsia="SimSun" w:hAnsi="Times New Roman" w:cs="Times New Roman"/>
      <w:sz w:val="20"/>
      <w:szCs w:val="20"/>
    </w:rPr>
  </w:style>
  <w:style w:type="paragraph" w:customStyle="1" w:styleId="B1">
    <w:name w:val="B1"/>
    <w:basedOn w:val="List"/>
    <w:link w:val="B1Char"/>
    <w:rsid w:val="00DD15E3"/>
    <w:pPr>
      <w:spacing w:after="180"/>
      <w:ind w:left="568" w:hanging="284"/>
      <w:contextualSpacing w:val="0"/>
      <w:jc w:val="left"/>
    </w:pPr>
    <w:rPr>
      <w:lang w:eastAsia="en-US"/>
    </w:rPr>
  </w:style>
  <w:style w:type="paragraph" w:customStyle="1" w:styleId="B2">
    <w:name w:val="B2"/>
    <w:basedOn w:val="List2"/>
    <w:link w:val="B2Char"/>
    <w:rsid w:val="00DD15E3"/>
    <w:pPr>
      <w:spacing w:after="180"/>
      <w:ind w:left="851" w:hanging="284"/>
      <w:contextualSpacing w:val="0"/>
      <w:jc w:val="left"/>
    </w:pPr>
    <w:rPr>
      <w:lang w:eastAsia="en-US"/>
    </w:rPr>
  </w:style>
  <w:style w:type="paragraph" w:customStyle="1" w:styleId="B3">
    <w:name w:val="B3"/>
    <w:basedOn w:val="List3"/>
    <w:link w:val="B3Char"/>
    <w:rsid w:val="00DD15E3"/>
    <w:pPr>
      <w:spacing w:after="180"/>
      <w:ind w:left="1135" w:hanging="284"/>
      <w:contextualSpacing w:val="0"/>
      <w:jc w:val="left"/>
    </w:pPr>
    <w:rPr>
      <w:lang w:eastAsia="en-US"/>
    </w:rPr>
  </w:style>
  <w:style w:type="paragraph" w:customStyle="1" w:styleId="B4">
    <w:name w:val="B4"/>
    <w:basedOn w:val="List4"/>
    <w:link w:val="B4Char"/>
    <w:rsid w:val="00DD15E3"/>
    <w:pPr>
      <w:spacing w:after="180"/>
      <w:ind w:left="1418" w:hanging="284"/>
      <w:contextualSpacing w:val="0"/>
      <w:jc w:val="left"/>
    </w:pPr>
    <w:rPr>
      <w:lang w:eastAsia="en-US"/>
    </w:rPr>
  </w:style>
  <w:style w:type="paragraph" w:customStyle="1" w:styleId="B5">
    <w:name w:val="B5"/>
    <w:basedOn w:val="List5"/>
    <w:link w:val="B5Char"/>
    <w:rsid w:val="00DD15E3"/>
    <w:pPr>
      <w:spacing w:after="180"/>
      <w:ind w:left="1702" w:hanging="284"/>
      <w:contextualSpacing w:val="0"/>
      <w:jc w:val="left"/>
    </w:pPr>
    <w:rPr>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D15E3"/>
    <w:rPr>
      <w:rFonts w:ascii="Arial" w:eastAsia="Times New Roman" w:hAnsi="Arial" w:cs="Times New Roman"/>
      <w:i/>
      <w:iCs/>
      <w:color w:val="44546A" w:themeColor="text2"/>
      <w:sz w:val="18"/>
      <w:szCs w:val="18"/>
      <w:lang w:val="en-GB"/>
    </w:rPr>
  </w:style>
  <w:style w:type="character" w:customStyle="1" w:styleId="B1Char">
    <w:name w:val="B1 Char"/>
    <w:link w:val="B1"/>
    <w:rsid w:val="00DD15E3"/>
    <w:rPr>
      <w:rFonts w:ascii="Arial" w:eastAsia="Times New Roman" w:hAnsi="Arial" w:cs="Times New Roman"/>
      <w:sz w:val="20"/>
      <w:szCs w:val="20"/>
      <w:lang w:val="en-GB" w:eastAsia="en-US"/>
    </w:rPr>
  </w:style>
  <w:style w:type="character" w:customStyle="1" w:styleId="B2Char">
    <w:name w:val="B2 Char"/>
    <w:link w:val="B2"/>
    <w:qFormat/>
    <w:rsid w:val="00DD15E3"/>
    <w:rPr>
      <w:rFonts w:ascii="Arial" w:eastAsia="Times New Roman" w:hAnsi="Arial" w:cs="Times New Roman"/>
      <w:sz w:val="20"/>
      <w:szCs w:val="20"/>
      <w:lang w:val="en-GB" w:eastAsia="en-US"/>
    </w:rPr>
  </w:style>
  <w:style w:type="character" w:customStyle="1" w:styleId="B3Char">
    <w:name w:val="B3 Char"/>
    <w:link w:val="B3"/>
    <w:rsid w:val="00DD15E3"/>
    <w:rPr>
      <w:rFonts w:ascii="Arial" w:eastAsia="Times New Roman" w:hAnsi="Arial" w:cs="Times New Roman"/>
      <w:sz w:val="20"/>
      <w:szCs w:val="20"/>
      <w:lang w:val="en-GB" w:eastAsia="en-US"/>
    </w:rPr>
  </w:style>
  <w:style w:type="character" w:customStyle="1" w:styleId="B4Char">
    <w:name w:val="B4 Char"/>
    <w:link w:val="B4"/>
    <w:rsid w:val="00DD15E3"/>
    <w:rPr>
      <w:rFonts w:ascii="Arial" w:eastAsia="Times New Roman" w:hAnsi="Arial" w:cs="Times New Roman"/>
      <w:sz w:val="20"/>
      <w:szCs w:val="20"/>
      <w:lang w:val="en-GB" w:eastAsia="en-US"/>
    </w:rPr>
  </w:style>
  <w:style w:type="character" w:customStyle="1" w:styleId="B5Char">
    <w:name w:val="B5 Char"/>
    <w:link w:val="B5"/>
    <w:rsid w:val="00DD15E3"/>
    <w:rPr>
      <w:rFonts w:ascii="Arial" w:eastAsia="Times New Roman" w:hAnsi="Arial" w:cs="Times New Roman"/>
      <w:sz w:val="20"/>
      <w:szCs w:val="20"/>
      <w:lang w:val="en-GB" w:eastAsia="en-US"/>
    </w:rPr>
  </w:style>
  <w:style w:type="paragraph" w:styleId="List">
    <w:name w:val="List"/>
    <w:basedOn w:val="Normal"/>
    <w:uiPriority w:val="99"/>
    <w:semiHidden/>
    <w:unhideWhenUsed/>
    <w:rsid w:val="00DD15E3"/>
    <w:pPr>
      <w:ind w:left="283" w:hanging="283"/>
      <w:contextualSpacing/>
    </w:pPr>
  </w:style>
  <w:style w:type="paragraph" w:styleId="List2">
    <w:name w:val="List 2"/>
    <w:basedOn w:val="Normal"/>
    <w:uiPriority w:val="99"/>
    <w:semiHidden/>
    <w:unhideWhenUsed/>
    <w:rsid w:val="00DD15E3"/>
    <w:pPr>
      <w:ind w:left="566" w:hanging="283"/>
      <w:contextualSpacing/>
    </w:pPr>
  </w:style>
  <w:style w:type="paragraph" w:styleId="List3">
    <w:name w:val="List 3"/>
    <w:basedOn w:val="Normal"/>
    <w:uiPriority w:val="99"/>
    <w:semiHidden/>
    <w:unhideWhenUsed/>
    <w:rsid w:val="00DD15E3"/>
    <w:pPr>
      <w:ind w:left="849" w:hanging="283"/>
      <w:contextualSpacing/>
    </w:pPr>
  </w:style>
  <w:style w:type="paragraph" w:styleId="List4">
    <w:name w:val="List 4"/>
    <w:basedOn w:val="Normal"/>
    <w:uiPriority w:val="99"/>
    <w:semiHidden/>
    <w:unhideWhenUsed/>
    <w:rsid w:val="00DD15E3"/>
    <w:pPr>
      <w:ind w:left="1132" w:hanging="283"/>
      <w:contextualSpacing/>
    </w:pPr>
  </w:style>
  <w:style w:type="paragraph" w:styleId="List5">
    <w:name w:val="List 5"/>
    <w:basedOn w:val="Normal"/>
    <w:uiPriority w:val="99"/>
    <w:semiHidden/>
    <w:unhideWhenUsed/>
    <w:rsid w:val="00DD15E3"/>
    <w:pPr>
      <w:ind w:left="1415" w:hanging="283"/>
      <w:contextualSpacing/>
    </w:pPr>
  </w:style>
  <w:style w:type="paragraph" w:customStyle="1" w:styleId="EditorsNote">
    <w:name w:val="Editor's Note"/>
    <w:basedOn w:val="Heading4"/>
    <w:link w:val="EditorsNoteChar"/>
    <w:qFormat/>
    <w:rsid w:val="0045305D"/>
    <w:pPr>
      <w:keepNext w:val="0"/>
      <w:numPr>
        <w:ilvl w:val="0"/>
        <w:numId w:val="0"/>
      </w:numPr>
      <w:spacing w:before="0"/>
      <w:ind w:left="1135" w:hanging="851"/>
      <w:outlineLvl w:val="9"/>
    </w:pPr>
    <w:rPr>
      <w:rFonts w:ascii="Times New Roman" w:hAnsi="Times New Roman" w:cs="Times New Roman"/>
      <w:color w:val="FF0000"/>
      <w:sz w:val="20"/>
      <w:szCs w:val="20"/>
      <w:lang w:val="x-none" w:eastAsia="x-none"/>
    </w:rPr>
  </w:style>
  <w:style w:type="character" w:customStyle="1" w:styleId="EditorsNoteChar">
    <w:name w:val="Editor's Note Char"/>
    <w:aliases w:val="EN Char"/>
    <w:link w:val="EditorsNote"/>
    <w:qFormat/>
    <w:rsid w:val="0045305D"/>
    <w:rPr>
      <w:rFonts w:ascii="Times New Roman" w:eastAsia="Times New Roman" w:hAnsi="Times New Roman" w:cs="Times New Roman"/>
      <w:color w:val="FF0000"/>
      <w:sz w:val="20"/>
      <w:szCs w:val="20"/>
      <w:lang w:val="x-none" w:eastAsia="x-none"/>
    </w:rPr>
  </w:style>
  <w:style w:type="paragraph" w:customStyle="1" w:styleId="Agreement">
    <w:name w:val="Agreement"/>
    <w:basedOn w:val="Normal"/>
    <w:next w:val="Normal"/>
    <w:rsid w:val="00501D36"/>
    <w:pPr>
      <w:numPr>
        <w:numId w:val="21"/>
      </w:numPr>
      <w:tabs>
        <w:tab w:val="clear" w:pos="2250"/>
        <w:tab w:val="num" w:pos="1980"/>
      </w:tabs>
      <w:overflowPunct/>
      <w:autoSpaceDE/>
      <w:autoSpaceDN/>
      <w:adjustRightInd/>
      <w:spacing w:before="60" w:after="0"/>
      <w:ind w:left="198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20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534AD15-ED33-4B17-A868-F13C54882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36FA81-259D-40C4-8876-4BE945B9617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4.xml><?xml version="1.0" encoding="utf-8"?>
<ds:datastoreItem xmlns:ds="http://schemas.openxmlformats.org/officeDocument/2006/customXml" ds:itemID="{6D058F75-2EA7-AB4C-83B0-186908A05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3</Pages>
  <Words>1185</Words>
  <Characters>6761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Ericsson_RAN2#108</cp:lastModifiedBy>
  <cp:revision>80</cp:revision>
  <dcterms:created xsi:type="dcterms:W3CDTF">2019-08-15T02:11:00Z</dcterms:created>
  <dcterms:modified xsi:type="dcterms:W3CDTF">2020-02-13T19:21:00Z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